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A0" w:rsidRPr="0084554A" w:rsidRDefault="002923A0" w:rsidP="002923A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1836746"/>
      <w:bookmarkStart w:id="1" w:name="_Hlk30507207"/>
      <w:r w:rsidRPr="0084554A">
        <w:rPr>
          <w:rFonts w:ascii="Times New Roman" w:hAnsi="Times New Roman"/>
          <w:b/>
          <w:bCs/>
          <w:sz w:val="28"/>
          <w:szCs w:val="28"/>
        </w:rPr>
        <w:t>ТЕХНИЧЕСКА СПЕЦИФИКАЦИЯ</w:t>
      </w:r>
    </w:p>
    <w:p w:rsidR="002923A0" w:rsidRPr="0084554A" w:rsidRDefault="002923A0" w:rsidP="002923A0">
      <w:pPr>
        <w:contextualSpacing/>
        <w:jc w:val="center"/>
        <w:rPr>
          <w:rFonts w:ascii="Times New Roman" w:hAnsi="Times New Roman"/>
          <w:b/>
          <w:bCs/>
          <w:u w:val="single"/>
        </w:rPr>
      </w:pPr>
    </w:p>
    <w:p w:rsidR="001B7319" w:rsidRDefault="00381EC9" w:rsidP="00381EC9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  <w:r w:rsidRPr="00EC0CA5">
        <w:rPr>
          <w:rFonts w:ascii="Times New Roman" w:hAnsi="Times New Roman"/>
          <w:b/>
          <w:bCs/>
          <w:spacing w:val="-5"/>
          <w:sz w:val="24"/>
          <w:szCs w:val="24"/>
        </w:rPr>
        <w:t>„ДОСТАВКА НА КОМПЮТЪРНИ КОНФИГУРАЦИИ, ЛАПТОПИ И ДОКУМЕНТНИ СКЕНЕРИ ЗА НУ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ЖДИТЕ НА ОКРЪЖЕН СЪД – ПЕРНИК“ </w:t>
      </w:r>
      <w:r w:rsidRPr="00EC0CA5">
        <w:rPr>
          <w:rFonts w:ascii="Times New Roman" w:hAnsi="Times New Roman"/>
          <w:b/>
          <w:bCs/>
          <w:spacing w:val="-5"/>
          <w:sz w:val="24"/>
          <w:szCs w:val="24"/>
        </w:rPr>
        <w:t xml:space="preserve">по три обособени позиции: </w:t>
      </w:r>
      <w:r w:rsidR="001B7319" w:rsidRPr="001B7319">
        <w:rPr>
          <w:rFonts w:ascii="Times New Roman" w:hAnsi="Times New Roman"/>
          <w:b/>
          <w:bCs/>
          <w:spacing w:val="-5"/>
          <w:sz w:val="24"/>
          <w:szCs w:val="24"/>
        </w:rPr>
        <w:t xml:space="preserve">Обособена позиция № 1 Доставка на компютърни конфигурации, Обособена позиция № 2 Доставка на лаптопи, Обособена позиция № 3 Доставка на документни скенери </w:t>
      </w:r>
    </w:p>
    <w:p w:rsidR="001B7319" w:rsidRDefault="001B7319" w:rsidP="00381EC9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</w:p>
    <w:p w:rsidR="00381EC9" w:rsidRPr="00EC0CA5" w:rsidRDefault="00381EC9" w:rsidP="00381EC9">
      <w:pPr>
        <w:contextualSpacing/>
        <w:jc w:val="center"/>
        <w:rPr>
          <w:rFonts w:ascii="Times New Roman" w:hAnsi="Times New Roman"/>
          <w:b/>
          <w:bCs/>
          <w:spacing w:val="-5"/>
          <w:sz w:val="24"/>
          <w:szCs w:val="24"/>
          <w:lang w:val="en-US"/>
        </w:rPr>
      </w:pPr>
      <w:r w:rsidRPr="00EC0CA5">
        <w:rPr>
          <w:rFonts w:ascii="Times New Roman" w:hAnsi="Times New Roman"/>
          <w:b/>
          <w:bCs/>
          <w:spacing w:val="-5"/>
          <w:sz w:val="24"/>
          <w:szCs w:val="24"/>
        </w:rPr>
        <w:t xml:space="preserve">за възлагане на  Обособена позиция № </w:t>
      </w:r>
      <w:r w:rsidRPr="00381EC9">
        <w:rPr>
          <w:rFonts w:ascii="Times New Roman" w:hAnsi="Times New Roman"/>
          <w:b/>
          <w:bCs/>
          <w:spacing w:val="-5"/>
          <w:sz w:val="24"/>
          <w:szCs w:val="24"/>
        </w:rPr>
        <w:t>3 Доставка на документни скенери</w:t>
      </w:r>
    </w:p>
    <w:p w:rsidR="00381EC9" w:rsidRPr="00EC0CA5" w:rsidRDefault="00381EC9" w:rsidP="00381EC9">
      <w:pPr>
        <w:contextualSpacing/>
        <w:jc w:val="center"/>
        <w:rPr>
          <w:rFonts w:ascii="Times New Roman" w:hAnsi="Times New Roman"/>
          <w:bCs/>
          <w:i/>
          <w:spacing w:val="-5"/>
          <w:sz w:val="24"/>
          <w:szCs w:val="24"/>
          <w:lang w:val="en-US"/>
        </w:rPr>
      </w:pPr>
    </w:p>
    <w:bookmarkEnd w:id="0"/>
    <w:p w:rsidR="002923A0" w:rsidRPr="0084554A" w:rsidRDefault="002923A0" w:rsidP="002923A0">
      <w:pPr>
        <w:contextualSpacing/>
        <w:jc w:val="center"/>
        <w:rPr>
          <w:rFonts w:ascii="Times New Roman" w:hAnsi="Times New Roman"/>
          <w:bCs/>
          <w:i/>
          <w:spacing w:val="-5"/>
          <w:sz w:val="24"/>
          <w:szCs w:val="24"/>
        </w:rPr>
      </w:pPr>
    </w:p>
    <w:p w:rsidR="00BF3ECD" w:rsidRPr="0084554A" w:rsidRDefault="00BF3ECD" w:rsidP="00BF3ECD">
      <w:pPr>
        <w:ind w:firstLine="709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bookmarkStart w:id="2" w:name="_Hlk41839855"/>
      <w:bookmarkEnd w:id="1"/>
      <w:r w:rsidRPr="0084554A">
        <w:rPr>
          <w:rFonts w:ascii="Times New Roman" w:hAnsi="Times New Roman"/>
          <w:b/>
          <w:sz w:val="24"/>
          <w:szCs w:val="24"/>
          <w:lang w:eastAsia="bg-BG"/>
        </w:rPr>
        <w:t xml:space="preserve">Към всяка употреба в текста </w:t>
      </w:r>
      <w:r w:rsidRPr="0084554A">
        <w:rPr>
          <w:rFonts w:ascii="Times New Roman" w:hAnsi="Times New Roman"/>
          <w:sz w:val="24"/>
          <w:szCs w:val="24"/>
          <w:lang w:eastAsia="bg-BG"/>
        </w:rPr>
        <w:t>(</w:t>
      </w:r>
      <w:r w:rsidRPr="0084554A">
        <w:rPr>
          <w:rFonts w:ascii="Times New Roman" w:hAnsi="Times New Roman"/>
          <w:bCs/>
          <w:sz w:val="24"/>
          <w:szCs w:val="24"/>
          <w:lang w:eastAsia="bg-BG"/>
        </w:rPr>
        <w:t xml:space="preserve">заедно с всички форми на членуване, в единствено или множествено число) на: </w:t>
      </w:r>
      <w:r w:rsidRPr="0084554A">
        <w:rPr>
          <w:rFonts w:ascii="Times New Roman" w:hAnsi="Times New Roman"/>
          <w:b/>
          <w:bCs/>
          <w:sz w:val="24"/>
          <w:szCs w:val="24"/>
          <w:lang w:eastAsia="bg-BG"/>
        </w:rPr>
        <w:t>СТАНДАРТ, ТЕХНИЧЕСКА ОЦЕНКА, СПЕЦИФИКАЦИЯ,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Pr="0084554A">
        <w:rPr>
          <w:rFonts w:ascii="Times New Roman" w:hAnsi="Times New Roman"/>
          <w:b/>
          <w:bCs/>
          <w:sz w:val="24"/>
          <w:szCs w:val="24"/>
          <w:lang w:eastAsia="bg-BG"/>
        </w:rPr>
        <w:t>ИЛИ ДРУГА ТЕХНИЧЕСКА РЕФЕРЕНЦИЯ, както и на КОНКРЕТЕН МОДЕЛ, ИЗТОЧНИК</w:t>
      </w:r>
      <w:r w:rsidRPr="0084554A">
        <w:rPr>
          <w:rFonts w:ascii="Times New Roman" w:hAnsi="Times New Roman"/>
          <w:b/>
          <w:sz w:val="24"/>
          <w:szCs w:val="24"/>
          <w:lang w:eastAsia="bg-BG"/>
        </w:rPr>
        <w:t xml:space="preserve"> ИЛИ СПЕЦИФИЧЕН ПРОЦЕС, МЕТОД, ТЪРГОВСКА МАРКА, ПАТЕНТ, ТИП, ПРОИЗХОД ИЛИ ПРОИЗВОДСТВО по смисъла на чл. 48, ал. 2 и чл. 49, ал. 2 от ЗОП</w:t>
      </w:r>
      <w:r w:rsidRPr="0084554A">
        <w:rPr>
          <w:rFonts w:ascii="Times New Roman" w:hAnsi="Times New Roman"/>
          <w:iCs/>
          <w:sz w:val="24"/>
          <w:szCs w:val="24"/>
          <w:lang w:eastAsia="bg-BG"/>
        </w:rPr>
        <w:t>, ако изрично не е указано друго,</w:t>
      </w:r>
      <w:r w:rsidRPr="0084554A">
        <w:rPr>
          <w:rFonts w:ascii="Times New Roman" w:hAnsi="Times New Roman"/>
          <w:bCs/>
          <w:sz w:val="24"/>
          <w:szCs w:val="24"/>
          <w:lang w:eastAsia="bg-BG"/>
        </w:rPr>
        <w:t xml:space="preserve"> следва автоматично да се счита за добавено:</w:t>
      </w:r>
      <w:r w:rsidRPr="0084554A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84554A">
        <w:rPr>
          <w:rFonts w:ascii="Times New Roman" w:hAnsi="Times New Roman"/>
          <w:sz w:val="24"/>
          <w:szCs w:val="24"/>
          <w:lang w:eastAsia="bg-BG"/>
        </w:rPr>
        <w:t>„</w:t>
      </w:r>
      <w:r w:rsidRPr="0084554A">
        <w:rPr>
          <w:rFonts w:ascii="Times New Roman" w:hAnsi="Times New Roman"/>
          <w:b/>
          <w:sz w:val="24"/>
          <w:szCs w:val="24"/>
          <w:lang w:eastAsia="bg-BG"/>
        </w:rPr>
        <w:t>ИЛИ ЕКВИВАЛЕНТНО/И</w:t>
      </w:r>
      <w:r w:rsidRPr="0084554A">
        <w:rPr>
          <w:rFonts w:ascii="Times New Roman" w:hAnsi="Times New Roman"/>
          <w:sz w:val="24"/>
          <w:szCs w:val="24"/>
          <w:lang w:eastAsia="bg-BG"/>
        </w:rPr>
        <w:t>”</w:t>
      </w:r>
      <w:r w:rsidRPr="0084554A">
        <w:rPr>
          <w:rFonts w:ascii="Times New Roman" w:hAnsi="Times New Roman"/>
          <w:bCs/>
          <w:sz w:val="24"/>
          <w:szCs w:val="24"/>
          <w:lang w:eastAsia="bg-BG"/>
        </w:rPr>
        <w:t>.</w:t>
      </w:r>
    </w:p>
    <w:bookmarkEnd w:id="2"/>
    <w:p w:rsidR="00BF3ECD" w:rsidRPr="0084554A" w:rsidRDefault="00BF3ECD" w:rsidP="00BF3ECD">
      <w:pPr>
        <w:suppressAutoHyphens/>
        <w:ind w:firstLine="709"/>
        <w:contextualSpacing/>
        <w:mirrorIndents/>
        <w:rPr>
          <w:rFonts w:ascii="Times New Roman" w:hAnsi="Times New Roman"/>
          <w:b/>
          <w:bCs/>
          <w:caps/>
          <w:sz w:val="24"/>
          <w:szCs w:val="24"/>
          <w:lang w:eastAsia="zh-CN"/>
        </w:rPr>
      </w:pPr>
    </w:p>
    <w:p w:rsidR="00BF3ECD" w:rsidRPr="0084554A" w:rsidRDefault="00BF3ECD" w:rsidP="00BF3ECD">
      <w:pPr>
        <w:suppressAutoHyphens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bookmarkStart w:id="3" w:name="_Hlk41839914"/>
      <w:r w:rsidRPr="0084554A">
        <w:rPr>
          <w:rFonts w:ascii="Times New Roman" w:hAnsi="Times New Roman"/>
          <w:b/>
          <w:bCs/>
          <w:caps/>
          <w:sz w:val="24"/>
          <w:szCs w:val="24"/>
          <w:lang w:eastAsia="zh-CN"/>
        </w:rPr>
        <w:t>I. описание на предмета на поръчката</w:t>
      </w:r>
    </w:p>
    <w:p w:rsidR="00BF3ECD" w:rsidRPr="0084554A" w:rsidRDefault="00BF3ECD" w:rsidP="00BF3ECD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4554A">
        <w:rPr>
          <w:rFonts w:ascii="Times New Roman" w:hAnsi="Times New Roman"/>
          <w:sz w:val="24"/>
          <w:szCs w:val="24"/>
          <w:lang w:eastAsia="zh-CN"/>
        </w:rPr>
        <w:t xml:space="preserve">Предметът на 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настоящата обществена поръчка </w:t>
      </w:r>
      <w:r w:rsidRPr="0084554A">
        <w:rPr>
          <w:rFonts w:ascii="Times New Roman" w:hAnsi="Times New Roman"/>
          <w:sz w:val="24"/>
          <w:szCs w:val="24"/>
        </w:rPr>
        <w:t>(за краткост в текста ще се използва съкращението „</w:t>
      </w:r>
      <w:r w:rsidRPr="0084554A">
        <w:rPr>
          <w:rFonts w:ascii="Times New Roman" w:hAnsi="Times New Roman"/>
          <w:bCs/>
          <w:i/>
          <w:sz w:val="24"/>
          <w:szCs w:val="24"/>
          <w:lang w:eastAsia="zh-CN"/>
        </w:rPr>
        <w:t>ОП</w:t>
      </w:r>
      <w:r w:rsidRPr="0084554A">
        <w:rPr>
          <w:rFonts w:ascii="Times New Roman" w:hAnsi="Times New Roman"/>
          <w:sz w:val="24"/>
          <w:szCs w:val="24"/>
        </w:rPr>
        <w:t>”)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 представлява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>еднократна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 окомплектована доставка и </w:t>
      </w:r>
      <w:r w:rsidRPr="0084554A">
        <w:rPr>
          <w:rFonts w:ascii="Times New Roman" w:hAnsi="Times New Roman"/>
          <w:iCs/>
          <w:sz w:val="24"/>
          <w:szCs w:val="24"/>
        </w:rPr>
        <w:t xml:space="preserve">поддръжка 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на всички заявени от Възложителя </w:t>
      </w:r>
      <w:r w:rsidRPr="0084554A">
        <w:rPr>
          <w:rFonts w:ascii="Times New Roman" w:hAnsi="Times New Roman"/>
          <w:iCs/>
          <w:sz w:val="24"/>
          <w:szCs w:val="24"/>
        </w:rPr>
        <w:t>минимални количества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 </w:t>
      </w:r>
      <w:bookmarkEnd w:id="3"/>
      <w:r w:rsidRPr="0084554A">
        <w:rPr>
          <w:rFonts w:ascii="Times New Roman" w:hAnsi="Times New Roman"/>
          <w:iCs/>
          <w:sz w:val="24"/>
          <w:szCs w:val="24"/>
        </w:rPr>
        <w:t xml:space="preserve">документни скенери </w:t>
      </w:r>
      <w:bookmarkStart w:id="4" w:name="_Hlk41839970"/>
      <w:r w:rsidRPr="0084554A">
        <w:rPr>
          <w:rFonts w:ascii="Times New Roman" w:hAnsi="Times New Roman"/>
          <w:sz w:val="24"/>
          <w:szCs w:val="24"/>
        </w:rPr>
        <w:t>(за краткост в текста ще се използва „</w:t>
      </w:r>
      <w:r w:rsidRPr="0084554A">
        <w:rPr>
          <w:rFonts w:ascii="Times New Roman" w:hAnsi="Times New Roman"/>
          <w:i/>
          <w:sz w:val="24"/>
          <w:szCs w:val="24"/>
          <w:lang w:eastAsia="zh-CN"/>
        </w:rPr>
        <w:t>технически средства</w:t>
      </w:r>
      <w:r w:rsidRPr="0084554A">
        <w:rPr>
          <w:rFonts w:ascii="Times New Roman" w:hAnsi="Times New Roman"/>
          <w:sz w:val="24"/>
          <w:szCs w:val="24"/>
          <w:lang w:eastAsia="zh-CN"/>
        </w:rPr>
        <w:t>” или съкращението „</w:t>
      </w:r>
      <w:r w:rsidRPr="0084554A">
        <w:rPr>
          <w:rFonts w:ascii="Times New Roman" w:hAnsi="Times New Roman"/>
          <w:i/>
          <w:sz w:val="24"/>
          <w:szCs w:val="24"/>
          <w:lang w:eastAsia="zh-CN"/>
        </w:rPr>
        <w:t>ТС</w:t>
      </w:r>
      <w:r w:rsidRPr="0084554A">
        <w:rPr>
          <w:rFonts w:ascii="Times New Roman" w:hAnsi="Times New Roman"/>
          <w:sz w:val="24"/>
          <w:szCs w:val="24"/>
          <w:lang w:eastAsia="zh-CN"/>
        </w:rPr>
        <w:t>”)</w:t>
      </w:r>
      <w:bookmarkEnd w:id="4"/>
      <w:r w:rsidRPr="0084554A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84554A">
        <w:rPr>
          <w:rFonts w:ascii="Times New Roman" w:hAnsi="Times New Roman"/>
          <w:iCs/>
          <w:sz w:val="24"/>
          <w:szCs w:val="24"/>
        </w:rPr>
        <w:t>съгласно описаното по-долу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 ,както следва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>:</w:t>
      </w:r>
    </w:p>
    <w:p w:rsidR="00BF3ECD" w:rsidRPr="0084554A" w:rsidRDefault="00BF3ECD" w:rsidP="00BF3ECD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proofErr w:type="gramStart"/>
      <w:r w:rsidRPr="0084554A">
        <w:rPr>
          <w:rFonts w:ascii="Times New Roman" w:hAnsi="Times New Roman"/>
          <w:bCs/>
          <w:sz w:val="24"/>
          <w:szCs w:val="24"/>
          <w:lang w:val="en-US" w:eastAsia="zh-CN"/>
        </w:rPr>
        <w:t>I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.1. Документни скенери – </w:t>
      </w:r>
      <w:r w:rsidRPr="0084554A">
        <w:rPr>
          <w:rFonts w:ascii="Times New Roman" w:hAnsi="Times New Roman"/>
          <w:b/>
          <w:sz w:val="24"/>
          <w:szCs w:val="24"/>
          <w:lang w:eastAsia="zh-CN"/>
        </w:rPr>
        <w:t>4 (четири) броя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84554A">
        <w:rPr>
          <w:rFonts w:ascii="Times New Roman" w:hAnsi="Times New Roman"/>
          <w:bCs/>
          <w:iCs/>
          <w:sz w:val="24"/>
          <w:szCs w:val="24"/>
        </w:rPr>
        <w:t xml:space="preserve">с минимален гаранционен срок </w:t>
      </w:r>
      <w:r w:rsidRPr="0084554A">
        <w:rPr>
          <w:rFonts w:ascii="Times New Roman" w:hAnsi="Times New Roman"/>
          <w:bCs/>
          <w:iCs/>
          <w:sz w:val="24"/>
          <w:szCs w:val="24"/>
          <w:lang w:val="en-US"/>
        </w:rPr>
        <w:t>1</w:t>
      </w:r>
      <w:r w:rsidRPr="0084554A">
        <w:rPr>
          <w:rFonts w:ascii="Times New Roman" w:hAnsi="Times New Roman"/>
          <w:bCs/>
          <w:iCs/>
          <w:sz w:val="24"/>
          <w:szCs w:val="24"/>
        </w:rPr>
        <w:t xml:space="preserve"> (една) година.</w:t>
      </w:r>
      <w:proofErr w:type="gramEnd"/>
    </w:p>
    <w:p w:rsidR="00BF3ECD" w:rsidRPr="0084554A" w:rsidRDefault="00BF3ECD" w:rsidP="00BF3ECD">
      <w:pPr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П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редметът на ОП ще се реализира при </w:t>
      </w:r>
      <w:r w:rsidRPr="0084554A">
        <w:rPr>
          <w:rFonts w:ascii="Times New Roman" w:hAnsi="Times New Roman"/>
          <w:sz w:val="24"/>
          <w:szCs w:val="24"/>
        </w:rPr>
        <w:t>условия на настоящата техническа спецификация и одобрената документация.</w:t>
      </w:r>
    </w:p>
    <w:p w:rsidR="00BF3ECD" w:rsidRPr="0084554A" w:rsidRDefault="00BF3ECD" w:rsidP="00BF3ECD">
      <w:pPr>
        <w:suppressAutoHyphens/>
        <w:ind w:firstLine="709"/>
        <w:contextualSpacing/>
        <w:mirrorIndents/>
        <w:jc w:val="both"/>
        <w:rPr>
          <w:rFonts w:ascii="Times New Roman" w:hAnsi="Times New Roman"/>
          <w:b/>
          <w:bCs/>
          <w:caps/>
          <w:sz w:val="24"/>
          <w:szCs w:val="24"/>
          <w:lang w:eastAsia="zh-CN"/>
        </w:rPr>
      </w:pPr>
    </w:p>
    <w:p w:rsidR="00BF3ECD" w:rsidRPr="0084554A" w:rsidRDefault="00BF3ECD" w:rsidP="00BF3ECD">
      <w:pPr>
        <w:keepNext/>
        <w:keepLines/>
        <w:tabs>
          <w:tab w:val="left" w:pos="284"/>
        </w:tabs>
        <w:suppressAutoHyphens/>
        <w:ind w:firstLine="709"/>
        <w:contextualSpacing/>
        <w:jc w:val="both"/>
        <w:rPr>
          <w:rFonts w:ascii="Times New Roman" w:hAnsi="Times New Roman"/>
          <w:b/>
          <w:bCs/>
          <w:caps/>
          <w:sz w:val="24"/>
          <w:szCs w:val="24"/>
          <w:lang w:eastAsia="zh-CN"/>
        </w:rPr>
      </w:pPr>
      <w:bookmarkStart w:id="5" w:name="_Hlk41840021"/>
      <w:r w:rsidRPr="0084554A">
        <w:rPr>
          <w:rFonts w:ascii="Times New Roman" w:hAnsi="Times New Roman"/>
          <w:b/>
          <w:bCs/>
          <w:caps/>
          <w:sz w:val="24"/>
          <w:szCs w:val="24"/>
          <w:lang w:eastAsia="zh-CN"/>
        </w:rPr>
        <w:t>II. Място и СРОКове зА ИЗПЪЛНЕНИЕ НА ПОРЪЧКАТА</w:t>
      </w:r>
    </w:p>
    <w:p w:rsidR="00BF3ECD" w:rsidRPr="0084554A" w:rsidRDefault="00BF3ECD" w:rsidP="00BF3ECD">
      <w:pPr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</w:t>
      </w:r>
      <w:r w:rsidRPr="0084554A">
        <w:rPr>
          <w:rFonts w:ascii="Times New Roman" w:hAnsi="Times New Roman"/>
          <w:sz w:val="24"/>
          <w:szCs w:val="24"/>
        </w:rPr>
        <w:t>.1.</w:t>
      </w:r>
      <w:r w:rsidRPr="0084554A">
        <w:rPr>
          <w:rFonts w:ascii="Times New Roman" w:hAnsi="Times New Roman"/>
          <w:sz w:val="24"/>
          <w:szCs w:val="24"/>
          <w:lang w:val="en-US"/>
        </w:rPr>
        <w:t> </w:t>
      </w:r>
      <w:r w:rsidRPr="0084554A">
        <w:rPr>
          <w:rFonts w:ascii="Times New Roman" w:hAnsi="Times New Roman"/>
          <w:sz w:val="24"/>
          <w:szCs w:val="24"/>
        </w:rPr>
        <w:t xml:space="preserve">Предметът на ОП </w:t>
      </w:r>
      <w:r w:rsidRPr="0084554A">
        <w:rPr>
          <w:rFonts w:ascii="Times New Roman" w:hAnsi="Times New Roman"/>
          <w:bCs/>
          <w:sz w:val="24"/>
          <w:szCs w:val="24"/>
        </w:rPr>
        <w:t xml:space="preserve">ще се реализира </w:t>
      </w:r>
      <w:r w:rsidRPr="0084554A">
        <w:rPr>
          <w:rFonts w:ascii="Times New Roman" w:hAnsi="Times New Roman"/>
          <w:sz w:val="24"/>
          <w:szCs w:val="24"/>
        </w:rPr>
        <w:t>на мястото на експлоатация</w:t>
      </w:r>
      <w:r w:rsidRPr="0084554A">
        <w:rPr>
          <w:rFonts w:ascii="Times New Roman" w:hAnsi="Times New Roman"/>
          <w:bCs/>
          <w:sz w:val="24"/>
          <w:szCs w:val="24"/>
        </w:rPr>
        <w:t xml:space="preserve"> на оборудването 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в сградата на Окръжен съд – Перник (Република България, </w:t>
      </w:r>
      <w:proofErr w:type="spellStart"/>
      <w:r w:rsidRPr="0084554A">
        <w:rPr>
          <w:rFonts w:ascii="Times New Roman" w:hAnsi="Times New Roman"/>
          <w:sz w:val="24"/>
          <w:szCs w:val="24"/>
          <w:lang w:eastAsia="zh-CN"/>
        </w:rPr>
        <w:t>обл</w:t>
      </w:r>
      <w:proofErr w:type="spellEnd"/>
      <w:r w:rsidRPr="0084554A">
        <w:rPr>
          <w:rFonts w:ascii="Times New Roman" w:hAnsi="Times New Roman"/>
          <w:sz w:val="24"/>
          <w:szCs w:val="24"/>
          <w:lang w:eastAsia="zh-CN"/>
        </w:rPr>
        <w:t>.</w:t>
      </w:r>
      <w:proofErr w:type="gramEnd"/>
      <w:r w:rsidRPr="0084554A">
        <w:rPr>
          <w:rFonts w:ascii="Times New Roman" w:hAnsi="Times New Roman"/>
          <w:sz w:val="24"/>
          <w:szCs w:val="24"/>
          <w:lang w:eastAsia="zh-CN"/>
        </w:rPr>
        <w:t xml:space="preserve"> Перник, общ. Перник, гр. Перник, ул. „Търговска“ № 37, ет.2).</w:t>
      </w:r>
    </w:p>
    <w:p w:rsidR="00BF3ECD" w:rsidRPr="0084554A" w:rsidRDefault="00BF3ECD" w:rsidP="00BF3ECD">
      <w:pPr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4554A">
        <w:rPr>
          <w:rFonts w:ascii="Times New Roman" w:hAnsi="Times New Roman"/>
          <w:bCs/>
          <w:sz w:val="24"/>
          <w:szCs w:val="24"/>
          <w:lang w:val="en-US"/>
        </w:rPr>
        <w:t>II.2. </w:t>
      </w:r>
      <w:bookmarkStart w:id="6" w:name="_Hlk41840167"/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Максималният предложен от Участника срок за изпълнение на поръчката следва да е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максимум </w:t>
      </w:r>
      <w:bookmarkStart w:id="7" w:name="_GoBack"/>
      <w:bookmarkEnd w:id="7"/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до </w:t>
      </w:r>
      <w:r w:rsidRPr="00381EC9">
        <w:rPr>
          <w:rFonts w:ascii="Times New Roman" w:hAnsi="Times New Roman"/>
          <w:bCs/>
          <w:sz w:val="24"/>
          <w:szCs w:val="24"/>
          <w:lang w:eastAsia="zh-CN"/>
        </w:rPr>
        <w:t>1 (един) месец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>, считано от датата на двустранно подписан договор, като се удостоверява с двустранно подписан „</w:t>
      </w:r>
      <w:proofErr w:type="spellStart"/>
      <w:r w:rsidRPr="0084554A">
        <w:rPr>
          <w:rFonts w:ascii="Times New Roman" w:hAnsi="Times New Roman"/>
          <w:bCs/>
          <w:sz w:val="24"/>
          <w:szCs w:val="24"/>
          <w:lang w:eastAsia="zh-CN"/>
        </w:rPr>
        <w:t>Приемо-предавателен</w:t>
      </w:r>
      <w:proofErr w:type="spellEnd"/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 протокол”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>без забележки, след обстойна проверка от експерти на Възложителя за техническо съответствие на доставените технически средства с предложението на участника и техническите спецификации.</w:t>
      </w:r>
    </w:p>
    <w:bookmarkEnd w:id="6"/>
    <w:p w:rsidR="00BF3ECD" w:rsidRPr="0084554A" w:rsidRDefault="00BF3ECD" w:rsidP="00BF3ECD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4554A">
        <w:rPr>
          <w:rFonts w:ascii="Times New Roman" w:hAnsi="Times New Roman"/>
          <w:bCs/>
          <w:sz w:val="24"/>
          <w:szCs w:val="24"/>
          <w:lang w:val="en-US"/>
        </w:rPr>
        <w:t>II.</w:t>
      </w:r>
      <w:r w:rsidRPr="0084554A">
        <w:rPr>
          <w:rFonts w:ascii="Times New Roman" w:hAnsi="Times New Roman"/>
          <w:bCs/>
          <w:sz w:val="24"/>
          <w:szCs w:val="24"/>
        </w:rPr>
        <w:t>3</w:t>
      </w:r>
      <w:r w:rsidRPr="0084554A">
        <w:rPr>
          <w:rFonts w:ascii="Times New Roman" w:hAnsi="Times New Roman"/>
          <w:bCs/>
          <w:sz w:val="24"/>
          <w:szCs w:val="24"/>
          <w:lang w:val="en-US"/>
        </w:rPr>
        <w:t>. 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Минималният предложен от Участника гаранционен срок за гаранционно </w:t>
      </w:r>
      <w:r w:rsidRPr="0084554A">
        <w:rPr>
          <w:rFonts w:ascii="Times New Roman" w:hAnsi="Times New Roman"/>
          <w:sz w:val="24"/>
          <w:szCs w:val="24"/>
        </w:rPr>
        <w:t xml:space="preserve">обслужване и </w:t>
      </w:r>
      <w:proofErr w:type="spellStart"/>
      <w:r w:rsidRPr="0084554A">
        <w:rPr>
          <w:rFonts w:ascii="Times New Roman" w:hAnsi="Times New Roman"/>
          <w:sz w:val="24"/>
          <w:szCs w:val="24"/>
        </w:rPr>
        <w:t>сервизиране</w:t>
      </w:r>
      <w:proofErr w:type="spellEnd"/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 на мястото на експлоатация, считано от датата на окончателно приемане на цялата доставка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 с двустранно подписания „</w:t>
      </w:r>
      <w:proofErr w:type="spellStart"/>
      <w:r w:rsidRPr="0084554A">
        <w:rPr>
          <w:rFonts w:ascii="Times New Roman" w:hAnsi="Times New Roman"/>
          <w:bCs/>
          <w:sz w:val="24"/>
          <w:szCs w:val="24"/>
          <w:lang w:eastAsia="zh-CN"/>
        </w:rPr>
        <w:t>Приемо-предавателен</w:t>
      </w:r>
      <w:proofErr w:type="spellEnd"/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 протокол</w:t>
      </w:r>
      <w:r w:rsidRPr="0084554A">
        <w:rPr>
          <w:rFonts w:ascii="Times New Roman" w:hAnsi="Times New Roman"/>
          <w:sz w:val="24"/>
          <w:szCs w:val="24"/>
          <w:lang w:eastAsia="zh-CN"/>
        </w:rPr>
        <w:t>” по т.II.2,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 xml:space="preserve"> следва да </w:t>
      </w:r>
      <w:r w:rsidRPr="0084554A">
        <w:rPr>
          <w:rFonts w:ascii="Times New Roman" w:hAnsi="Times New Roman"/>
          <w:bCs/>
          <w:iCs/>
          <w:spacing w:val="2"/>
          <w:sz w:val="24"/>
          <w:szCs w:val="24"/>
        </w:rPr>
        <w:t xml:space="preserve">е </w:t>
      </w:r>
      <w:r w:rsidRPr="0084554A">
        <w:rPr>
          <w:rFonts w:ascii="Times New Roman" w:hAnsi="Times New Roman"/>
          <w:bCs/>
          <w:sz w:val="24"/>
          <w:szCs w:val="24"/>
          <w:lang w:eastAsia="zh-CN"/>
        </w:rPr>
        <w:t>не по-малък от 1 (една) година.</w:t>
      </w:r>
    </w:p>
    <w:p w:rsidR="00BF3ECD" w:rsidRPr="0084554A" w:rsidRDefault="00BF3ECD" w:rsidP="00BF3ECD">
      <w:pPr>
        <w:suppressAutoHyphens/>
        <w:ind w:firstLine="709"/>
        <w:contextualSpacing/>
        <w:mirrorIndents/>
        <w:jc w:val="both"/>
        <w:rPr>
          <w:rFonts w:ascii="Times New Roman" w:hAnsi="Times New Roman"/>
          <w:b/>
          <w:bCs/>
          <w:caps/>
          <w:sz w:val="24"/>
          <w:szCs w:val="24"/>
          <w:lang w:eastAsia="zh-CN"/>
        </w:rPr>
      </w:pPr>
      <w:bookmarkStart w:id="8" w:name="_Hlk41840428"/>
      <w:bookmarkEnd w:id="5"/>
    </w:p>
    <w:p w:rsidR="00BF3ECD" w:rsidRPr="0084554A" w:rsidRDefault="00BF3ECD" w:rsidP="00BF3ECD">
      <w:pPr>
        <w:keepNext/>
        <w:keepLines/>
        <w:ind w:firstLine="709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84554A">
        <w:rPr>
          <w:rFonts w:ascii="Times New Roman" w:hAnsi="Times New Roman"/>
          <w:b/>
          <w:bCs/>
          <w:caps/>
          <w:sz w:val="24"/>
          <w:szCs w:val="24"/>
        </w:rPr>
        <w:t>III.</w:t>
      </w:r>
      <w:r w:rsidRPr="0084554A">
        <w:rPr>
          <w:rFonts w:ascii="Times New Roman" w:hAnsi="Times New Roman"/>
          <w:sz w:val="24"/>
          <w:szCs w:val="24"/>
        </w:rPr>
        <w:t> </w:t>
      </w:r>
      <w:r w:rsidRPr="0084554A">
        <w:rPr>
          <w:rFonts w:ascii="Times New Roman" w:hAnsi="Times New Roman"/>
          <w:b/>
          <w:bCs/>
          <w:caps/>
          <w:sz w:val="24"/>
          <w:szCs w:val="24"/>
        </w:rPr>
        <w:t>МИНИМАЛНИ ТЕХНИЧЕСКИ ИЗИСКВАНИЯ ЗА ИЗПЪЛНЕНИЕ НА ПОРЪЧКАТА</w:t>
      </w:r>
    </w:p>
    <w:p w:rsidR="00BF3ECD" w:rsidRPr="0084554A" w:rsidRDefault="00BF3ECD" w:rsidP="00BF3ECD">
      <w:pPr>
        <w:tabs>
          <w:tab w:val="left" w:pos="56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ab/>
        <w:t>Всичко включено в „</w:t>
      </w:r>
      <w:r w:rsidRPr="0084554A">
        <w:rPr>
          <w:rFonts w:ascii="Times New Roman" w:hAnsi="Times New Roman"/>
          <w:i/>
          <w:sz w:val="24"/>
          <w:szCs w:val="24"/>
        </w:rPr>
        <w:t xml:space="preserve">Техническо(то) предложение </w:t>
      </w:r>
      <w:r w:rsidRPr="0084554A">
        <w:rPr>
          <w:rFonts w:ascii="Times New Roman" w:hAnsi="Times New Roman"/>
          <w:bCs/>
          <w:i/>
          <w:sz w:val="24"/>
          <w:szCs w:val="24"/>
        </w:rPr>
        <w:t>за изпълнение на обществената поръчка</w:t>
      </w:r>
      <w:r w:rsidRPr="0084554A">
        <w:rPr>
          <w:rFonts w:ascii="Times New Roman" w:hAnsi="Times New Roman"/>
          <w:bCs/>
          <w:i/>
          <w:sz w:val="24"/>
          <w:szCs w:val="24"/>
          <w:lang w:eastAsia="zh-CN"/>
        </w:rPr>
        <w:t>)</w:t>
      </w:r>
      <w:r w:rsidRPr="0084554A">
        <w:rPr>
          <w:rFonts w:ascii="Times New Roman" w:hAnsi="Times New Roman"/>
          <w:sz w:val="24"/>
          <w:szCs w:val="24"/>
        </w:rPr>
        <w:t>” на Участника (за краткост в текста ще се използва „</w:t>
      </w:r>
      <w:r w:rsidRPr="0084554A">
        <w:rPr>
          <w:rFonts w:ascii="Times New Roman" w:hAnsi="Times New Roman"/>
          <w:i/>
          <w:sz w:val="24"/>
          <w:szCs w:val="24"/>
        </w:rPr>
        <w:t>Предложение(то)</w:t>
      </w:r>
      <w:r w:rsidRPr="0084554A">
        <w:rPr>
          <w:rFonts w:ascii="Times New Roman" w:hAnsi="Times New Roman"/>
          <w:sz w:val="24"/>
          <w:szCs w:val="24"/>
        </w:rPr>
        <w:t xml:space="preserve">”) следва да е необходимо и напълно достатъчно за качествено реализиране на заявените в </w:t>
      </w:r>
      <w:r w:rsidRPr="0084554A">
        <w:rPr>
          <w:rFonts w:ascii="Times New Roman" w:hAnsi="Times New Roman"/>
          <w:bCs/>
          <w:sz w:val="24"/>
          <w:szCs w:val="24"/>
        </w:rPr>
        <w:t>С</w:t>
      </w:r>
      <w:r w:rsidRPr="0084554A">
        <w:rPr>
          <w:rFonts w:ascii="Times New Roman" w:hAnsi="Times New Roman"/>
          <w:sz w:val="24"/>
          <w:szCs w:val="24"/>
        </w:rPr>
        <w:t>пецификациите</w:t>
      </w:r>
      <w:r w:rsidRPr="0084554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84554A">
        <w:rPr>
          <w:rFonts w:ascii="Times New Roman" w:hAnsi="Times New Roman"/>
          <w:sz w:val="24"/>
          <w:szCs w:val="24"/>
        </w:rPr>
        <w:t xml:space="preserve">от Възложителя и предложени от Участника в Предложението параметри 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на ОП </w:t>
      </w:r>
      <w:r w:rsidRPr="0084554A">
        <w:rPr>
          <w:rFonts w:ascii="Times New Roman" w:hAnsi="Times New Roman"/>
          <w:sz w:val="24"/>
          <w:szCs w:val="24"/>
        </w:rPr>
        <w:t>(за краткост в текста ще се използва „</w:t>
      </w:r>
      <w:r w:rsidRPr="0084554A">
        <w:rPr>
          <w:rFonts w:ascii="Times New Roman" w:hAnsi="Times New Roman"/>
          <w:i/>
          <w:sz w:val="24"/>
          <w:szCs w:val="24"/>
        </w:rPr>
        <w:t>параметри/те</w:t>
      </w:r>
      <w:r w:rsidRPr="0084554A">
        <w:rPr>
          <w:rFonts w:ascii="Times New Roman" w:hAnsi="Times New Roman"/>
          <w:sz w:val="24"/>
          <w:szCs w:val="24"/>
        </w:rPr>
        <w:t>”). Всички параметри за реализиране на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 ОП точно се определят от </w:t>
      </w:r>
      <w:r w:rsidRPr="0084554A">
        <w:rPr>
          <w:rFonts w:ascii="Times New Roman" w:hAnsi="Times New Roman"/>
          <w:sz w:val="24"/>
          <w:szCs w:val="24"/>
        </w:rPr>
        <w:t>минималните: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4554A">
        <w:rPr>
          <w:rFonts w:ascii="Times New Roman" w:hAnsi="Times New Roman"/>
          <w:sz w:val="24"/>
          <w:szCs w:val="24"/>
        </w:rPr>
        <w:t>показатели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, функционални, екологични и др. изисквания, </w:t>
      </w:r>
      <w:r w:rsidRPr="0084554A">
        <w:rPr>
          <w:rFonts w:ascii="Times New Roman" w:hAnsi="Times New Roman"/>
          <w:sz w:val="24"/>
          <w:szCs w:val="24"/>
        </w:rPr>
        <w:t>които са необходими за: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lastRenderedPageBreak/>
        <w:t>III.1.1. </w:t>
      </w:r>
      <w:r w:rsidRPr="0084554A">
        <w:rPr>
          <w:rFonts w:ascii="Times New Roman" w:hAnsi="Times New Roman"/>
          <w:sz w:val="24"/>
          <w:szCs w:val="24"/>
        </w:rPr>
        <w:t>Гарантиране на напълно безопасни за хората, наличното оборудване на Възложителя и ТС условия.</w:t>
      </w:r>
      <w:proofErr w:type="gramEnd"/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III.1.2. </w:t>
      </w:r>
      <w:r w:rsidRPr="0084554A">
        <w:rPr>
          <w:rFonts w:ascii="Times New Roman" w:hAnsi="Times New Roman"/>
          <w:sz w:val="24"/>
          <w:szCs w:val="24"/>
        </w:rPr>
        <w:t>Спазване на действащата на територията на Република България (РБ) и Европейският съюз (ЕС) нормативна база/уредба.</w:t>
      </w:r>
      <w:proofErr w:type="gramEnd"/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  <w:lang w:val="en-US"/>
        </w:rPr>
        <w:t>III.1.3. </w:t>
      </w:r>
      <w:r w:rsidRPr="0084554A">
        <w:rPr>
          <w:rFonts w:ascii="Times New Roman" w:hAnsi="Times New Roman"/>
          <w:sz w:val="24"/>
          <w:szCs w:val="24"/>
        </w:rPr>
        <w:t xml:space="preserve">Постигане на съответствие с последните актуални версии/редакции на всички действащи и приложими с ОП международни технически, технологични, екологични и т. н. технически оценки, като: БДС, CE </w:t>
      </w:r>
      <w:proofErr w:type="spellStart"/>
      <w:r w:rsidRPr="0084554A">
        <w:rPr>
          <w:rFonts w:ascii="Times New Roman" w:hAnsi="Times New Roman"/>
          <w:sz w:val="24"/>
          <w:szCs w:val="24"/>
        </w:rPr>
        <w:t>Marking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, Energy </w:t>
      </w:r>
      <w:proofErr w:type="spellStart"/>
      <w:r w:rsidRPr="0084554A">
        <w:rPr>
          <w:rFonts w:ascii="Times New Roman" w:hAnsi="Times New Roman"/>
          <w:sz w:val="24"/>
          <w:szCs w:val="24"/>
        </w:rPr>
        <w:t>Star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554A">
        <w:rPr>
          <w:rFonts w:ascii="Times New Roman" w:hAnsi="Times New Roman"/>
          <w:sz w:val="24"/>
          <w:szCs w:val="24"/>
        </w:rPr>
        <w:t>RoHS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или техни еквиваленти.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  <w:lang w:val="en-US"/>
        </w:rPr>
        <w:t>III.1.4. </w:t>
      </w:r>
      <w:r w:rsidRPr="0084554A">
        <w:rPr>
          <w:rFonts w:ascii="Times New Roman" w:hAnsi="Times New Roman"/>
          <w:sz w:val="24"/>
          <w:szCs w:val="24"/>
        </w:rPr>
        <w:t>Осигуряване право на ползване на интелектуална собственост в това число: патентни, авторски права и лиценз</w:t>
      </w:r>
      <w:r>
        <w:rPr>
          <w:rFonts w:ascii="Times New Roman" w:hAnsi="Times New Roman"/>
          <w:sz w:val="24"/>
          <w:szCs w:val="24"/>
        </w:rPr>
        <w:t>и</w:t>
      </w:r>
      <w:r w:rsidRPr="0084554A">
        <w:rPr>
          <w:rFonts w:ascii="Times New Roman" w:hAnsi="Times New Roman"/>
          <w:sz w:val="24"/>
          <w:szCs w:val="24"/>
        </w:rPr>
        <w:t>и, в случаите, в които това е приложимо.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III.1.5. </w:t>
      </w:r>
      <w:r w:rsidRPr="0084554A">
        <w:rPr>
          <w:rFonts w:ascii="Times New Roman" w:hAnsi="Times New Roman"/>
          <w:sz w:val="24"/>
          <w:szCs w:val="24"/>
        </w:rPr>
        <w:t>Да са напълно работоспособни, като се включват и допълнителни параметри, които</w:t>
      </w:r>
      <w:r w:rsidRPr="0084554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4554A">
        <w:rPr>
          <w:rFonts w:ascii="Times New Roman" w:hAnsi="Times New Roman"/>
          <w:sz w:val="24"/>
          <w:szCs w:val="24"/>
        </w:rPr>
        <w:t>ако са необходими за своевременното, изцяло и качествено реализиране на ОП, Спецификациите и Предложението без да налагат, предполагат или обуславят каквото и да е ограничение.</w:t>
      </w:r>
      <w:proofErr w:type="gramEnd"/>
    </w:p>
    <w:p w:rsidR="00BF3ECD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Съответствието, цялостното отговаряне, стриктното изпълнение и пълното покриване (за краткост в текста ще се използва „</w:t>
      </w:r>
      <w:r w:rsidRPr="0084554A">
        <w:rPr>
          <w:rFonts w:ascii="Times New Roman" w:hAnsi="Times New Roman"/>
          <w:i/>
          <w:sz w:val="24"/>
          <w:szCs w:val="24"/>
        </w:rPr>
        <w:t>съответстват</w:t>
      </w:r>
      <w:r w:rsidRPr="0084554A">
        <w:rPr>
          <w:rFonts w:ascii="Times New Roman" w:hAnsi="Times New Roman"/>
          <w:sz w:val="24"/>
          <w:szCs w:val="24"/>
        </w:rPr>
        <w:t>” или „</w:t>
      </w:r>
      <w:r w:rsidRPr="0084554A">
        <w:rPr>
          <w:rFonts w:ascii="Times New Roman" w:hAnsi="Times New Roman"/>
          <w:i/>
          <w:sz w:val="24"/>
          <w:szCs w:val="24"/>
        </w:rPr>
        <w:t>съответствие/то</w:t>
      </w:r>
      <w:r w:rsidRPr="0084554A">
        <w:rPr>
          <w:rFonts w:ascii="Times New Roman" w:hAnsi="Times New Roman"/>
          <w:sz w:val="24"/>
          <w:szCs w:val="24"/>
        </w:rPr>
        <w:t>”) спрямо всеки параметър на</w:t>
      </w:r>
      <w:r w:rsidRPr="0084554A">
        <w:rPr>
          <w:rFonts w:ascii="Times New Roman" w:hAnsi="Times New Roman"/>
          <w:sz w:val="24"/>
          <w:szCs w:val="24"/>
          <w:lang w:eastAsia="zh-CN"/>
        </w:rPr>
        <w:t xml:space="preserve"> ОП</w:t>
      </w:r>
      <w:r w:rsidRPr="0084554A">
        <w:rPr>
          <w:rFonts w:ascii="Times New Roman" w:hAnsi="Times New Roman"/>
          <w:sz w:val="24"/>
          <w:szCs w:val="24"/>
        </w:rPr>
        <w:t xml:space="preserve"> следва да бъде документално доказано от Участника в неговото Предложение.</w:t>
      </w:r>
    </w:p>
    <w:p w:rsidR="00BF3ECD" w:rsidRDefault="00BF3ECD" w:rsidP="00BF3ECD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4554A">
        <w:rPr>
          <w:rFonts w:ascii="Times New Roman" w:hAnsi="Times New Roman"/>
          <w:b/>
          <w:bCs/>
          <w:sz w:val="24"/>
          <w:szCs w:val="24"/>
          <w:lang w:val="en-US"/>
        </w:rPr>
        <w:t xml:space="preserve">III.2. </w:t>
      </w:r>
      <w:r w:rsidRPr="0084554A">
        <w:rPr>
          <w:rFonts w:ascii="Times New Roman" w:hAnsi="Times New Roman"/>
          <w:b/>
          <w:bCs/>
          <w:sz w:val="24"/>
          <w:szCs w:val="24"/>
        </w:rPr>
        <w:t>МИНИМАЛНИ ИЗИСКВАНИЯ КЪМ ОП.</w:t>
      </w:r>
      <w:proofErr w:type="gramEnd"/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4554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b/>
          <w:bCs/>
          <w:sz w:val="24"/>
          <w:szCs w:val="24"/>
        </w:rPr>
        <w:t>.2.1. Общи минимални изисквания:</w:t>
      </w:r>
    </w:p>
    <w:bookmarkEnd w:id="8"/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.2.1.</w:t>
      </w:r>
      <w:proofErr w:type="spellStart"/>
      <w:r w:rsidRPr="0084554A">
        <w:rPr>
          <w:rFonts w:ascii="Times New Roman" w:hAnsi="Times New Roman"/>
          <w:sz w:val="24"/>
          <w:szCs w:val="24"/>
        </w:rPr>
        <w:t>1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. За успешната и своевременна реализация в пълен обем на ОП Участникът следва да предложи за доставка като произход, калкулирани количества, </w:t>
      </w:r>
      <w:proofErr w:type="spellStart"/>
      <w:r w:rsidRPr="0084554A">
        <w:rPr>
          <w:rFonts w:ascii="Times New Roman" w:hAnsi="Times New Roman"/>
          <w:sz w:val="24"/>
          <w:szCs w:val="24"/>
        </w:rPr>
        <w:t>комплектация</w:t>
      </w:r>
      <w:proofErr w:type="spellEnd"/>
      <w:r w:rsidRPr="0084554A">
        <w:rPr>
          <w:rFonts w:ascii="Times New Roman" w:hAnsi="Times New Roman"/>
          <w:sz w:val="24"/>
          <w:szCs w:val="24"/>
        </w:rPr>
        <w:t>, работоспособност, съвместимост, характеристики, качества, изисквания, условия и т.н. всички необходими ТС, които представляват публично дефинирани от техния Производител и достъпни (на пазара) самостоятелни (комерсиални) продукти, фабрично произведени, заводски тествани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554A">
        <w:rPr>
          <w:rFonts w:ascii="Times New Roman" w:hAnsi="Times New Roman"/>
          <w:sz w:val="24"/>
          <w:szCs w:val="24"/>
        </w:rPr>
        <w:t>съответстват на всички параметри на ОП и: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 xml:space="preserve">• са напълно: работоспособни, приложими за конкретните ТС, окомплектовани с всички необходими и напълно достатъчни за монтажа, експлоатацията, реализацията на ОП, Спецификациите и Предложението компоненти, стриктно съответстват на европейските изисквания и норми за: пригодност, техническа експлоатация, степен на защита, техническа и пожарна безопасност, електромагнитна съвместимост, включване и работа в електрическата мрежа (съобразно БДС) в РБ, разполагат със сертификати за контрол на качеството, приложимите технологии, стандарти и т.н., технически и функционално са изправни; осигуряват и гарантират заявените, необходими и достатъчни: характеристики, функционалност, висока технологична надеждност, условия за своевременното отстраняване на регистрирани и предотвратяване възникването на бъдещи (подлежащи на прогнозиране) технически проблеми, достигнатото технологично ниво и др. (за краткост в текста ще се използват „работоспособност” или „работоспособни” и техните отрицания); 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• осигуряват възможно най-благоприятни: гаранционни и експлоатационни условия и срокове, включително максимални производителност и ефективност на работа;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.2.1.2. Предложените от Участника ТС следва да бъдат защитени от смущения и да осигуряват надеждна защита от пренапрежения и/или опасни напрежения за хората, наличното оборудване на Възложителя, предложените за доставка ТС и техните компоненти.</w:t>
      </w:r>
      <w:proofErr w:type="gramEnd"/>
      <w:r w:rsidRPr="0084554A">
        <w:rPr>
          <w:rFonts w:ascii="Times New Roman" w:hAnsi="Times New Roman"/>
          <w:sz w:val="24"/>
          <w:szCs w:val="24"/>
        </w:rPr>
        <w:t xml:space="preserve"> За защита на потребителите и обслужващия персонал от рискове от: токов удар, пожар, изгаряне от нагорещени части, химически изгаряния, механични наранявания и т.н., всички ТС и техните компоненти</w:t>
      </w:r>
      <w:r>
        <w:rPr>
          <w:rFonts w:ascii="Times New Roman" w:hAnsi="Times New Roman"/>
          <w:sz w:val="24"/>
          <w:szCs w:val="24"/>
        </w:rPr>
        <w:t>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.2.1.3. Всички ТС</w:t>
      </w:r>
      <w:r w:rsidRPr="0084554A">
        <w:rPr>
          <w:rFonts w:ascii="Times New Roman" w:hAnsi="Times New Roman"/>
          <w:sz w:val="24"/>
          <w:szCs w:val="24"/>
          <w:lang w:val="en-US"/>
        </w:rPr>
        <w:t>,</w:t>
      </w:r>
      <w:r w:rsidRPr="0084554A">
        <w:rPr>
          <w:rFonts w:ascii="Times New Roman" w:hAnsi="Times New Roman"/>
          <w:sz w:val="24"/>
          <w:szCs w:val="24"/>
        </w:rPr>
        <w:t xml:space="preserve"> предложени за доставка</w:t>
      </w:r>
      <w:r w:rsidRPr="0084554A">
        <w:rPr>
          <w:rFonts w:ascii="Times New Roman" w:hAnsi="Times New Roman"/>
          <w:sz w:val="24"/>
          <w:szCs w:val="24"/>
          <w:lang w:val="en-US"/>
        </w:rPr>
        <w:t>,</w:t>
      </w:r>
      <w:r w:rsidRPr="0084554A">
        <w:rPr>
          <w:rFonts w:ascii="Times New Roman" w:hAnsi="Times New Roman"/>
          <w:sz w:val="24"/>
          <w:szCs w:val="24"/>
        </w:rPr>
        <w:t xml:space="preserve"> следва да бъдат с гарантиран произход, оригинални, нови и да фигурират в актуалната продуктова (производствена) и ценова листа на Производителя към момента на подаване на предложението.</w:t>
      </w:r>
      <w:proofErr w:type="gramEnd"/>
      <w:r w:rsidRPr="0084554A">
        <w:rPr>
          <w:rFonts w:ascii="Times New Roman" w:hAnsi="Times New Roman"/>
          <w:sz w:val="24"/>
          <w:szCs w:val="24"/>
        </w:rPr>
        <w:t xml:space="preserve"> Участникът следва да посочи Производител, търговска марка, уникален буквено-цифров (номенклатурен/партиден номер, модел и/или друг подходящ приложим и еднозначен) идентификатор на Производителя (за краткост в текста ще се използва „уникален </w:t>
      </w:r>
      <w:r w:rsidRPr="0084554A">
        <w:rPr>
          <w:rFonts w:ascii="Times New Roman" w:hAnsi="Times New Roman"/>
          <w:sz w:val="24"/>
          <w:szCs w:val="24"/>
        </w:rPr>
        <w:lastRenderedPageBreak/>
        <w:t>идентификатор”) и кратка техническа информация за всички ТС</w:t>
      </w:r>
      <w:r>
        <w:rPr>
          <w:rFonts w:ascii="Times New Roman" w:hAnsi="Times New Roman"/>
          <w:sz w:val="24"/>
          <w:szCs w:val="24"/>
        </w:rPr>
        <w:t>,</w:t>
      </w:r>
      <w:r w:rsidRPr="0084554A">
        <w:rPr>
          <w:rFonts w:ascii="Times New Roman" w:hAnsi="Times New Roman"/>
          <w:sz w:val="24"/>
          <w:szCs w:val="24"/>
        </w:rPr>
        <w:t xml:space="preserve"> включени в неговото Предложение.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.2.1.4. Участникът следва да е официално оторизиран и/или надлежно упълномощен от името на Производителя на ТС да ги предлага и поддържа/</w:t>
      </w:r>
      <w:proofErr w:type="spellStart"/>
      <w:r w:rsidRPr="0084554A">
        <w:rPr>
          <w:rFonts w:ascii="Times New Roman" w:hAnsi="Times New Roman"/>
          <w:sz w:val="24"/>
          <w:szCs w:val="24"/>
        </w:rPr>
        <w:t>сервизира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включително на територията на РБ, като Участникът следва да представи/приложи в неговото Предложение документи, издадени от съответния Производител на ТС за официално оторизиране и/или надлежно упълномощаване на Участника за предлагане и поддържане/</w:t>
      </w:r>
      <w:proofErr w:type="spellStart"/>
      <w:r w:rsidRPr="0084554A">
        <w:rPr>
          <w:rFonts w:ascii="Times New Roman" w:hAnsi="Times New Roman"/>
          <w:sz w:val="24"/>
          <w:szCs w:val="24"/>
        </w:rPr>
        <w:t>сервизиране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включително на територията на РБ, чрез използване на официални оторизирани сервизи, в които изрично са декларирани уникален идентификатор за всеки вид предложено ТС.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Участникът следва да разполага със сервизен център, а когато не разполага с такъв – да предложи обслужване в сервизен център, така че да удовлетвори изискванията на Възложителя, определени в техническата спецификация, включително по отношение сроковете за отстраняване на дефекти и възстановяване на работоспособност.</w:t>
      </w:r>
      <w:r w:rsidRPr="008455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4554A">
        <w:rPr>
          <w:rFonts w:ascii="Times New Roman" w:hAnsi="Times New Roman"/>
          <w:sz w:val="24"/>
          <w:szCs w:val="24"/>
        </w:rPr>
        <w:t>Обстоятелствата, свързани с наличие на сервизни бази и официални оторизирани сервизи и посочване на тяхното местонахождение в близост до адреса на Възложителя, се излагат/декларират в Предложението за изпълнение на обществената поръчка на Участника.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.2.1.5. Всички ТС</w:t>
      </w:r>
      <w:r w:rsidRPr="0084554A">
        <w:rPr>
          <w:rFonts w:ascii="Times New Roman" w:hAnsi="Times New Roman"/>
          <w:sz w:val="24"/>
          <w:szCs w:val="24"/>
          <w:lang w:val="en-US"/>
        </w:rPr>
        <w:t>,</w:t>
      </w:r>
      <w:r w:rsidRPr="0084554A">
        <w:rPr>
          <w:rFonts w:ascii="Times New Roman" w:hAnsi="Times New Roman"/>
          <w:sz w:val="24"/>
          <w:szCs w:val="24"/>
        </w:rPr>
        <w:t xml:space="preserve"> предложени за доставка</w:t>
      </w:r>
      <w:r w:rsidRPr="0084554A">
        <w:rPr>
          <w:rFonts w:ascii="Times New Roman" w:hAnsi="Times New Roman"/>
          <w:sz w:val="24"/>
          <w:szCs w:val="24"/>
          <w:lang w:val="en-US"/>
        </w:rPr>
        <w:t>,</w:t>
      </w:r>
      <w:r w:rsidRPr="0084554A">
        <w:rPr>
          <w:rFonts w:ascii="Times New Roman" w:hAnsi="Times New Roman"/>
          <w:sz w:val="24"/>
          <w:szCs w:val="24"/>
        </w:rPr>
        <w:t xml:space="preserve"> следва да </w:t>
      </w:r>
      <w:r w:rsidRPr="001303B4">
        <w:rPr>
          <w:rFonts w:ascii="Times New Roman" w:hAnsi="Times New Roman"/>
          <w:color w:val="000000"/>
          <w:sz w:val="24"/>
          <w:szCs w:val="24"/>
        </w:rPr>
        <w:t>имат включена безплатна софтуерна поддръжка на системния софтуер (драйвери) в рамките на жизнения им цикъл.</w:t>
      </w:r>
      <w:proofErr w:type="gramEnd"/>
      <w:r w:rsidRPr="001303B4">
        <w:rPr>
          <w:rFonts w:ascii="Times New Roman" w:hAnsi="Times New Roman"/>
          <w:color w:val="000000"/>
          <w:sz w:val="24"/>
          <w:szCs w:val="24"/>
        </w:rPr>
        <w:t xml:space="preserve"> Тази поддръжка да е свободно достъпна от </w:t>
      </w:r>
      <w:r w:rsidRPr="0084554A">
        <w:rPr>
          <w:rFonts w:ascii="Times New Roman" w:hAnsi="Times New Roman"/>
          <w:sz w:val="24"/>
          <w:szCs w:val="24"/>
        </w:rPr>
        <w:t>ОИС на Производителя.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.2.1.</w:t>
      </w:r>
      <w:r>
        <w:rPr>
          <w:rFonts w:ascii="Times New Roman" w:hAnsi="Times New Roman"/>
          <w:sz w:val="24"/>
          <w:szCs w:val="24"/>
        </w:rPr>
        <w:t>6</w:t>
      </w:r>
      <w:r w:rsidRPr="0084554A">
        <w:rPr>
          <w:rFonts w:ascii="Times New Roman" w:hAnsi="Times New Roman"/>
          <w:sz w:val="24"/>
          <w:szCs w:val="24"/>
        </w:rPr>
        <w:t>. При офериране на дадено устройство/модул е необходимо посочване на уникалните идентификатори (партидните номера) на всеки компонент, включен в предложението.</w:t>
      </w:r>
      <w:proofErr w:type="gramEnd"/>
      <w:r w:rsidRPr="0084554A">
        <w:rPr>
          <w:rFonts w:ascii="Times New Roman" w:hAnsi="Times New Roman"/>
          <w:sz w:val="24"/>
          <w:szCs w:val="24"/>
        </w:rPr>
        <w:t xml:space="preserve"> Всяко Предложение задължително следва да съдържа в оригинал, оформена в табличен вид пълна спецификация на всички видове/модели и количества ТС, предложени от Участника за доставка заедно с необходимата и напълно достатъчна за реализация на ОП информация за всеки вид или тип ТС (уникален идентификатор)</w:t>
      </w:r>
      <w:r w:rsidRPr="0084554A">
        <w:rPr>
          <w:rFonts w:ascii="Times New Roman" w:hAnsi="Times New Roman"/>
          <w:sz w:val="24"/>
          <w:szCs w:val="24"/>
          <w:lang w:val="en-US"/>
        </w:rPr>
        <w:t>,</w:t>
      </w:r>
      <w:r w:rsidRPr="0084554A">
        <w:rPr>
          <w:rFonts w:ascii="Times New Roman" w:hAnsi="Times New Roman"/>
          <w:sz w:val="24"/>
          <w:szCs w:val="24"/>
        </w:rPr>
        <w:t xml:space="preserve"> минимално включваща: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• Вид или тип; Производител, уникален идентификатор на Производителя; кратко техническо описание и/или резултативни (технически, функционални, лицензионни или др.) характеристики на предложеното от Участника ТС;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 xml:space="preserve">• Предложени от Участника точно калкулирано количество за доставка/прилагане и гаранционни условия/срок за съответния вид или тип ТС; 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• Ако уникалният идентификатор на Производителя на предложеното от Участника ТС е свързан с или включва и други допълнителни, свързани или необходими за пълната реализация на ОП, Спецификациите или Предложението: ТС, условия, срокове или характеристики, то Участникът следва да предостави в Предложението съответната информация;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• ОИС на Производителя, на които е публикувана информацията за съответното ТС.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.2.1.</w:t>
      </w:r>
      <w:r>
        <w:rPr>
          <w:rFonts w:ascii="Times New Roman" w:hAnsi="Times New Roman"/>
          <w:sz w:val="24"/>
          <w:szCs w:val="24"/>
        </w:rPr>
        <w:t>7</w:t>
      </w:r>
      <w:r w:rsidRPr="0084554A">
        <w:rPr>
          <w:rFonts w:ascii="Times New Roman" w:hAnsi="Times New Roman"/>
          <w:sz w:val="24"/>
          <w:szCs w:val="24"/>
        </w:rPr>
        <w:t>. Всички предложени ТС/устройства трябва да бъдат комплектувани така, че да бъдат работоспособни и да изпълняват функциите, заложени в спецификациите.</w:t>
      </w:r>
      <w:proofErr w:type="gramEnd"/>
      <w:r w:rsidRPr="0084554A">
        <w:rPr>
          <w:rFonts w:ascii="Times New Roman" w:hAnsi="Times New Roman"/>
          <w:sz w:val="24"/>
          <w:szCs w:val="24"/>
        </w:rPr>
        <w:t xml:space="preserve"> 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 xml:space="preserve">Ако по време на реализацията на ОП се окаже, че някое от предложените от Участника за доставка ТС не </w:t>
      </w:r>
      <w:r>
        <w:rPr>
          <w:rFonts w:ascii="Times New Roman" w:hAnsi="Times New Roman"/>
          <w:sz w:val="24"/>
          <w:szCs w:val="24"/>
        </w:rPr>
        <w:t>е</w:t>
      </w:r>
      <w:r w:rsidRPr="0084554A">
        <w:rPr>
          <w:rFonts w:ascii="Times New Roman" w:hAnsi="Times New Roman"/>
          <w:sz w:val="24"/>
          <w:szCs w:val="24"/>
        </w:rPr>
        <w:t xml:space="preserve"> напълно работоспособн</w:t>
      </w:r>
      <w:r>
        <w:rPr>
          <w:rFonts w:ascii="Times New Roman" w:hAnsi="Times New Roman"/>
          <w:sz w:val="24"/>
          <w:szCs w:val="24"/>
        </w:rPr>
        <w:t>о</w:t>
      </w:r>
      <w:r w:rsidRPr="0084554A">
        <w:rPr>
          <w:rFonts w:ascii="Times New Roman" w:hAnsi="Times New Roman"/>
          <w:sz w:val="24"/>
          <w:szCs w:val="24"/>
        </w:rPr>
        <w:t>, функционира неефективно или е с по-ниски характеристики от/спрямо определените от Възложителя параметри за реализиране на ОП, Спецификациите или Предложението</w:t>
      </w:r>
      <w:r>
        <w:rPr>
          <w:rFonts w:ascii="Times New Roman" w:hAnsi="Times New Roman"/>
          <w:sz w:val="24"/>
          <w:szCs w:val="24"/>
        </w:rPr>
        <w:t>,</w:t>
      </w:r>
      <w:r w:rsidRPr="0084554A">
        <w:rPr>
          <w:rFonts w:ascii="Times New Roman" w:hAnsi="Times New Roman"/>
          <w:sz w:val="24"/>
          <w:szCs w:val="24"/>
        </w:rPr>
        <w:t xml:space="preserve"> то необходимите трябва да бъдат заменени и/или доставени допълнително за сметка на Изпълнителя без допълнително заплащане от Възложителя.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.2.1.</w:t>
      </w:r>
      <w:r>
        <w:rPr>
          <w:rFonts w:ascii="Times New Roman" w:hAnsi="Times New Roman"/>
          <w:sz w:val="24"/>
          <w:szCs w:val="24"/>
        </w:rPr>
        <w:t>8</w:t>
      </w:r>
      <w:r w:rsidRPr="0084554A">
        <w:rPr>
          <w:rFonts w:ascii="Times New Roman" w:hAnsi="Times New Roman"/>
          <w:sz w:val="24"/>
          <w:szCs w:val="24"/>
        </w:rPr>
        <w:t>. В своето Предложение Участникът следва да приложи възможно най-пълна, подробна и изчерпателна нагледна (техническа) информация относно всички заявени, необходими или напълно достатъчни параметри за реализация на ОП, Спецификациите и Предложението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84554A">
        <w:rPr>
          <w:rFonts w:ascii="Times New Roman" w:hAnsi="Times New Roman"/>
          <w:sz w:val="24"/>
          <w:szCs w:val="24"/>
        </w:rPr>
        <w:t xml:space="preserve"> 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От приложената нагледна (техническа) информация и посочените ОИС трябва да се виждат в явен вид минимално всички основни технически параметри</w:t>
      </w:r>
      <w:r>
        <w:rPr>
          <w:rFonts w:ascii="Times New Roman" w:hAnsi="Times New Roman"/>
          <w:sz w:val="24"/>
          <w:szCs w:val="24"/>
        </w:rPr>
        <w:t>.</w:t>
      </w:r>
      <w:r w:rsidRPr="0084554A">
        <w:rPr>
          <w:rFonts w:ascii="Times New Roman" w:hAnsi="Times New Roman"/>
          <w:sz w:val="24"/>
          <w:szCs w:val="24"/>
        </w:rPr>
        <w:t xml:space="preserve"> Предоставената от </w:t>
      </w:r>
      <w:r w:rsidRPr="0084554A">
        <w:rPr>
          <w:rFonts w:ascii="Times New Roman" w:hAnsi="Times New Roman"/>
          <w:sz w:val="24"/>
          <w:szCs w:val="24"/>
        </w:rPr>
        <w:lastRenderedPageBreak/>
        <w:t>Участника нагледна (техническа) информация и всички приложени в Предложението документи, удостоверяващи съответствието с параметрите на ОП, Спецификациите или Предложението, следва да могат да се проверяват на съответните ОИС на Производителя им, в това число по технически параметри, уникален идентификатор, съвместимост, работоспособност, характеристики и т.н. Участникът следва изрично да посочи в своето Предложение съответни/конкретни актуални връзки (URL) за всеки ОИС, на който се намира необходима, целесъобразна или съществена информация относно начините, които Изпълнителя ще прилага за пълната и своевременна реализация на всеки параметър от ОП, Спецификациите и Предложението, да докаже пълното и стриктно съответствие на Предложението с параметрите на ОП и/или докато отрази изцяло всички параметри за/от реализацията на ОП, Спецификациите и Предложението.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.2.1.</w:t>
      </w:r>
      <w:r>
        <w:rPr>
          <w:rFonts w:ascii="Times New Roman" w:hAnsi="Times New Roman"/>
          <w:sz w:val="24"/>
          <w:szCs w:val="24"/>
        </w:rPr>
        <w:t>9</w:t>
      </w:r>
      <w:r w:rsidRPr="0084554A">
        <w:rPr>
          <w:rFonts w:ascii="Times New Roman" w:hAnsi="Times New Roman"/>
          <w:sz w:val="24"/>
          <w:szCs w:val="24"/>
        </w:rPr>
        <w:t>. При доставката всички ТС следва да бъдат придружени/окомплектовани с: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• подробна и пълна техническа документация в пълно съответствие с параметрите на ОП, Спецификациите и Предложението на български или на английски език на хартиен и/или електронен носител, включваща описание на хардуера и/или софтуера и на тяхната функционалност;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 xml:space="preserve">• необходимите специализирани </w:t>
      </w:r>
      <w:proofErr w:type="spellStart"/>
      <w:r w:rsidRPr="0084554A">
        <w:rPr>
          <w:rFonts w:ascii="Times New Roman" w:hAnsi="Times New Roman"/>
          <w:sz w:val="24"/>
          <w:szCs w:val="24"/>
        </w:rPr>
        <w:t>интерфейсни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кабели, адаптери, инструменти и др.;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• декларации за произход;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• декларации за съответствие (</w:t>
      </w:r>
      <w:proofErr w:type="spellStart"/>
      <w:r w:rsidRPr="0084554A">
        <w:rPr>
          <w:rFonts w:ascii="Times New Roman" w:hAnsi="Times New Roman"/>
          <w:sz w:val="24"/>
          <w:szCs w:val="24"/>
        </w:rPr>
        <w:t>declaration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84554A">
        <w:rPr>
          <w:rFonts w:ascii="Times New Roman" w:hAnsi="Times New Roman"/>
          <w:sz w:val="24"/>
          <w:szCs w:val="24"/>
        </w:rPr>
        <w:t>conformity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), изготвени съгласно 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4554A">
        <w:rPr>
          <w:rFonts w:ascii="Times New Roman" w:hAnsi="Times New Roman"/>
          <w:sz w:val="24"/>
          <w:szCs w:val="24"/>
        </w:rPr>
        <w:t>• технически паспорт и/или изисквания за поддръжка/сервиз по време на експлоатацията на български език.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III.2.1.1</w:t>
      </w:r>
      <w:r>
        <w:rPr>
          <w:rFonts w:ascii="Times New Roman" w:hAnsi="Times New Roman"/>
          <w:sz w:val="24"/>
          <w:szCs w:val="24"/>
        </w:rPr>
        <w:t>0</w:t>
      </w:r>
      <w:r w:rsidRPr="0084554A">
        <w:rPr>
          <w:rFonts w:ascii="Times New Roman" w:hAnsi="Times New Roman"/>
          <w:sz w:val="24"/>
          <w:szCs w:val="24"/>
        </w:rPr>
        <w:t>. Изпълнителят е длъжен еднократно да достави напълно окомплектовани с всички необходими и напълно достатъчни за експлоатацията им ТС. Не се допускат и Възложителят няма да приема частични доставки.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.2.1.1</w:t>
      </w:r>
      <w:r>
        <w:rPr>
          <w:rFonts w:ascii="Times New Roman" w:hAnsi="Times New Roman"/>
          <w:sz w:val="24"/>
          <w:szCs w:val="24"/>
        </w:rPr>
        <w:t>1</w:t>
      </w:r>
      <w:r w:rsidRPr="0084554A">
        <w:rPr>
          <w:rFonts w:ascii="Times New Roman" w:hAnsi="Times New Roman"/>
          <w:sz w:val="24"/>
          <w:szCs w:val="24"/>
        </w:rPr>
        <w:t>. Изпълнителят следва да поема за своя сметка разходите по отстраняване на всички доказани вреди по: доставени ТС, налично оборудване, помещения и съоръжения на Възложителя, виновно причинени от него, от негови подизпълнители, работници или трети лица.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b/>
          <w:bCs/>
          <w:sz w:val="24"/>
          <w:szCs w:val="24"/>
        </w:rPr>
        <w:t>.2.</w:t>
      </w:r>
      <w:proofErr w:type="spellStart"/>
      <w:r w:rsidRPr="0084554A">
        <w:rPr>
          <w:rFonts w:ascii="Times New Roman" w:hAnsi="Times New Roman"/>
          <w:b/>
          <w:bCs/>
          <w:sz w:val="24"/>
          <w:szCs w:val="24"/>
        </w:rPr>
        <w:t>2</w:t>
      </w:r>
      <w:proofErr w:type="spellEnd"/>
      <w:r w:rsidRPr="0084554A">
        <w:rPr>
          <w:rFonts w:ascii="Times New Roman" w:hAnsi="Times New Roman"/>
          <w:b/>
          <w:bCs/>
          <w:sz w:val="24"/>
          <w:szCs w:val="24"/>
        </w:rPr>
        <w:t>. Минимални изисквания към изпълнението на поръчката:</w:t>
      </w:r>
    </w:p>
    <w:p w:rsidR="00BF3ECD" w:rsidRPr="0084554A" w:rsidRDefault="00BF3ECD" w:rsidP="00BF3EC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4"/>
          <w:szCs w:val="24"/>
          <w:lang w:eastAsia="zh-CN"/>
        </w:rPr>
        <w:t>1</w:t>
      </w:r>
      <w:r w:rsidRPr="0084554A">
        <w:rPr>
          <w:rFonts w:ascii="Times New Roman" w:hAnsi="Times New Roman"/>
          <w:sz w:val="24"/>
          <w:szCs w:val="24"/>
          <w:lang w:eastAsia="zh-CN"/>
        </w:rPr>
        <w:t>. </w:t>
      </w:r>
      <w:r w:rsidRPr="0084554A">
        <w:rPr>
          <w:rFonts w:ascii="Times New Roman" w:eastAsia="Times New Roman" w:hAnsi="Times New Roman"/>
          <w:sz w:val="24"/>
          <w:szCs w:val="24"/>
          <w:lang w:eastAsia="bg-BG"/>
        </w:rPr>
        <w:t xml:space="preserve">Участникът, определен за изпълнител, трябва да бъде оторизиран от производителя </w:t>
      </w:r>
      <w:r w:rsidRPr="0084554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на предложеното оборудване</w:t>
      </w:r>
      <w:r w:rsidRPr="0084554A">
        <w:rPr>
          <w:rFonts w:ascii="Times New Roman" w:eastAsia="Times New Roman" w:hAnsi="Times New Roman"/>
          <w:sz w:val="24"/>
          <w:szCs w:val="24"/>
          <w:lang w:eastAsia="bg-BG"/>
        </w:rPr>
        <w:t xml:space="preserve"> или от негов официален представител за продажбата и гаранционното поддържане на техниката на територията на страната.</w:t>
      </w:r>
    </w:p>
    <w:p w:rsidR="00BF3ECD" w:rsidRPr="0084554A" w:rsidRDefault="00BF3ECD" w:rsidP="00BF3EC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4554A">
        <w:rPr>
          <w:rFonts w:ascii="Times New Roman" w:eastAsia="Times New Roman" w:hAnsi="Times New Roman"/>
          <w:sz w:val="24"/>
          <w:szCs w:val="24"/>
          <w:lang w:eastAsia="bg-BG"/>
        </w:rPr>
        <w:t>За доказване на изискването участниците следва да представят към техническото си предложение за изпълнение на поръчката документ/и от производителя на техниката.</w:t>
      </w:r>
    </w:p>
    <w:p w:rsidR="00BF3ECD" w:rsidRPr="0084554A" w:rsidRDefault="00BF3ECD" w:rsidP="00BF3EC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4554A">
        <w:rPr>
          <w:rFonts w:ascii="Times New Roman" w:eastAsia="Times New Roman" w:hAnsi="Times New Roman"/>
          <w:sz w:val="24"/>
          <w:szCs w:val="24"/>
          <w:lang w:eastAsia="bg-BG"/>
        </w:rPr>
        <w:t xml:space="preserve">В случаите когато </w:t>
      </w:r>
      <w:proofErr w:type="spellStart"/>
      <w:r w:rsidRPr="0084554A">
        <w:rPr>
          <w:rFonts w:ascii="Times New Roman" w:eastAsia="Times New Roman" w:hAnsi="Times New Roman"/>
          <w:sz w:val="24"/>
          <w:szCs w:val="24"/>
          <w:lang w:eastAsia="bg-BG"/>
        </w:rPr>
        <w:t>оторизацията</w:t>
      </w:r>
      <w:proofErr w:type="spellEnd"/>
      <w:r w:rsidRPr="0084554A">
        <w:rPr>
          <w:rFonts w:ascii="Times New Roman" w:eastAsia="Times New Roman" w:hAnsi="Times New Roman"/>
          <w:sz w:val="24"/>
          <w:szCs w:val="24"/>
          <w:lang w:eastAsia="bg-BG"/>
        </w:rPr>
        <w:t xml:space="preserve"> не е от производителя на техниката, а от негов официален представител, участниците следва да представят документ доказващ, че официалният представител е упълномощен от производителя да издава </w:t>
      </w:r>
      <w:proofErr w:type="spellStart"/>
      <w:r w:rsidRPr="0084554A">
        <w:rPr>
          <w:rFonts w:ascii="Times New Roman" w:eastAsia="Times New Roman" w:hAnsi="Times New Roman"/>
          <w:sz w:val="24"/>
          <w:szCs w:val="24"/>
          <w:lang w:eastAsia="bg-BG"/>
        </w:rPr>
        <w:t>оторизационни</w:t>
      </w:r>
      <w:proofErr w:type="spellEnd"/>
      <w:r w:rsidRPr="0084554A">
        <w:rPr>
          <w:rFonts w:ascii="Times New Roman" w:eastAsia="Times New Roman" w:hAnsi="Times New Roman"/>
          <w:sz w:val="24"/>
          <w:szCs w:val="24"/>
          <w:lang w:eastAsia="bg-BG"/>
        </w:rPr>
        <w:t xml:space="preserve"> писма от негово име.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</w:t>
      </w:r>
      <w:r w:rsidRPr="0084554A">
        <w:rPr>
          <w:rFonts w:ascii="Times New Roman" w:hAnsi="Times New Roman"/>
          <w:sz w:val="24"/>
          <w:szCs w:val="24"/>
          <w:lang w:eastAsia="zh-CN"/>
        </w:rPr>
        <w:t>. Предложеното оборудване да е ново, неупотребявано и да е в актуалната продуктова (производствена) и ценова листа на Производителя към момента на подаване на предложението.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</w:t>
      </w:r>
      <w:r w:rsidRPr="0084554A">
        <w:rPr>
          <w:rFonts w:ascii="Times New Roman" w:hAnsi="Times New Roman"/>
          <w:sz w:val="24"/>
          <w:szCs w:val="24"/>
          <w:lang w:eastAsia="zh-CN"/>
        </w:rPr>
        <w:t>. В техническото си предложение Участникът трябва да посочи уникалните идентификатори (партидните номера) от листата на производителя на предлаганото оборудване.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4554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b/>
          <w:bCs/>
          <w:sz w:val="24"/>
          <w:szCs w:val="24"/>
        </w:rPr>
        <w:t>.2.3. Минимални изисквания към гаранционната поддръжка: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 xml:space="preserve">.2.3.1. Всички предложени от Участника ТС трябва да имат осигурено/включено безплатно (без допълнително заплащане) гаранционно обслужване и </w:t>
      </w:r>
      <w:proofErr w:type="spellStart"/>
      <w:r w:rsidRPr="0084554A">
        <w:rPr>
          <w:rFonts w:ascii="Times New Roman" w:hAnsi="Times New Roman"/>
          <w:sz w:val="24"/>
          <w:szCs w:val="24"/>
        </w:rPr>
        <w:t>сервизиране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от страна и за сметка на Изпълнителя за целия срок по т. II.3, включваща транспорт, труд и оригинални нови резервни части, спазвайки стриктно съответствие с всички параметри на ОП, като всички извършвани услуги от и за сметка на Изпълнителя с цел поддържане на пълната техническа и функционална изправност на отделните възли и компоненти, осигуряване на висока технологична надеждност на наличното оборудване на Възложителя и ТС, както и за своевременното отстраняване на регистрирани или </w:t>
      </w:r>
      <w:r w:rsidRPr="0084554A">
        <w:rPr>
          <w:rFonts w:ascii="Times New Roman" w:hAnsi="Times New Roman"/>
          <w:sz w:val="24"/>
          <w:szCs w:val="24"/>
        </w:rPr>
        <w:lastRenderedPageBreak/>
        <w:t xml:space="preserve">предотвратяване възникването на бъдещи, подлежащи на прогнозиране, технически проблеми. 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 xml:space="preserve">.2.3.2. Гаранционно обслужване и </w:t>
      </w:r>
      <w:proofErr w:type="spellStart"/>
      <w:r w:rsidRPr="0084554A">
        <w:rPr>
          <w:rFonts w:ascii="Times New Roman" w:hAnsi="Times New Roman"/>
          <w:sz w:val="24"/>
          <w:szCs w:val="24"/>
        </w:rPr>
        <w:t>сервизиране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следва да бъде от стандартно съществуващите на ОИС на Производителя, като Участникът следва недвусмислено документално да го докаже в своето Предложение посочвайки един (или повече) уникален идентификатор (партиден номер) на гаранцията и ОИС, прилагайки съответните документи, включително разпечатки и описание.</w:t>
      </w:r>
      <w:proofErr w:type="gramEnd"/>
      <w:r w:rsidRPr="0084554A">
        <w:rPr>
          <w:rFonts w:ascii="Times New Roman" w:hAnsi="Times New Roman"/>
          <w:sz w:val="24"/>
          <w:szCs w:val="24"/>
        </w:rPr>
        <w:t xml:space="preserve"> При доставката на ТС Изпълнителя следва да представи документи и/или заверени разпечатки от ОИС, доказващи поддръжката от страна на Производителя (</w:t>
      </w:r>
      <w:proofErr w:type="spellStart"/>
      <w:r w:rsidRPr="0084554A">
        <w:rPr>
          <w:rFonts w:ascii="Times New Roman" w:hAnsi="Times New Roman"/>
          <w:sz w:val="24"/>
          <w:szCs w:val="24"/>
        </w:rPr>
        <w:t>on-site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54A">
        <w:rPr>
          <w:rFonts w:ascii="Times New Roman" w:hAnsi="Times New Roman"/>
          <w:sz w:val="24"/>
          <w:szCs w:val="24"/>
        </w:rPr>
        <w:t>support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). В случай, че ТС и техните компоненти не са придружени от тези документи Възложителят няма да приеме доставката. 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 xml:space="preserve">Гаранционно обслужване и </w:t>
      </w:r>
      <w:proofErr w:type="spellStart"/>
      <w:r w:rsidRPr="0084554A">
        <w:rPr>
          <w:rFonts w:ascii="Times New Roman" w:hAnsi="Times New Roman"/>
          <w:sz w:val="24"/>
          <w:szCs w:val="24"/>
        </w:rPr>
        <w:t>сервизиране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през целия срок по т. II.3 следва да се извършва на базата на ефективни функциониращи системи за приемане на съобщения за възникнал проблем и гарантирана техническа поддръжка, които регламентират схема за реакция и отстраняване на проблем, съответстващи на изискванията на Възложителя и технологичните изисквания за сервизна поддръжка и ремонт на ТС. Участникът следва да приложи списък от оторизиран(и) сервиз(и) на територията на РБ с посочени поне два различни актуални начина (телефон/и, Интернет сайт, </w:t>
      </w:r>
      <w:proofErr w:type="spellStart"/>
      <w:r w:rsidRPr="0084554A">
        <w:rPr>
          <w:rFonts w:ascii="Times New Roman" w:hAnsi="Times New Roman"/>
          <w:sz w:val="24"/>
          <w:szCs w:val="24"/>
        </w:rPr>
        <w:t>e-mail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и т.н.) за заявяване на проблеми, както и да осигурява гореща телефонна линия.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4554A">
        <w:rPr>
          <w:rFonts w:ascii="Times New Roman" w:hAnsi="Times New Roman"/>
          <w:sz w:val="24"/>
          <w:szCs w:val="24"/>
        </w:rPr>
        <w:t xml:space="preserve">Условията на гаранцията следва да бъдат подробно обяснени (срокове за реакция, срокове за замяна на </w:t>
      </w:r>
      <w:proofErr w:type="spellStart"/>
      <w:r w:rsidRPr="0084554A">
        <w:rPr>
          <w:rFonts w:ascii="Times New Roman" w:hAnsi="Times New Roman"/>
          <w:sz w:val="24"/>
          <w:szCs w:val="24"/>
        </w:rPr>
        <w:t>дефектирала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част и/или за ремонт на </w:t>
      </w:r>
      <w:proofErr w:type="spellStart"/>
      <w:r w:rsidRPr="0084554A">
        <w:rPr>
          <w:rFonts w:ascii="Times New Roman" w:hAnsi="Times New Roman"/>
          <w:sz w:val="24"/>
          <w:szCs w:val="24"/>
        </w:rPr>
        <w:t>дефектирал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компонент) в Предложението. За окончателното приемане с двустранно подписания „</w:t>
      </w:r>
      <w:proofErr w:type="spellStart"/>
      <w:r w:rsidRPr="0084554A">
        <w:rPr>
          <w:rFonts w:ascii="Times New Roman" w:hAnsi="Times New Roman"/>
          <w:sz w:val="24"/>
          <w:szCs w:val="24"/>
        </w:rPr>
        <w:t>Приемо-предавателен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протокол” по т.II.2 на цялата доставка Изпълнителят следва надлежно да представи документи и/или разпечатки от ОИС, доказващи поддръжката от страна на Производителя (</w:t>
      </w:r>
      <w:proofErr w:type="spellStart"/>
      <w:r w:rsidRPr="0084554A">
        <w:rPr>
          <w:rFonts w:ascii="Times New Roman" w:hAnsi="Times New Roman"/>
          <w:sz w:val="24"/>
          <w:szCs w:val="24"/>
        </w:rPr>
        <w:t>on-site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54A">
        <w:rPr>
          <w:rFonts w:ascii="Times New Roman" w:hAnsi="Times New Roman"/>
          <w:sz w:val="24"/>
          <w:szCs w:val="24"/>
        </w:rPr>
        <w:t>support</w:t>
      </w:r>
      <w:proofErr w:type="spellEnd"/>
      <w:r w:rsidRPr="0084554A">
        <w:rPr>
          <w:rFonts w:ascii="Times New Roman" w:hAnsi="Times New Roman"/>
          <w:sz w:val="24"/>
          <w:szCs w:val="24"/>
        </w:rPr>
        <w:t>) и гаранционните карти на ТС.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>.2.3.</w:t>
      </w:r>
      <w:proofErr w:type="spellStart"/>
      <w:r w:rsidRPr="0084554A">
        <w:rPr>
          <w:rFonts w:ascii="Times New Roman" w:hAnsi="Times New Roman"/>
          <w:sz w:val="24"/>
          <w:szCs w:val="24"/>
        </w:rPr>
        <w:t>3</w:t>
      </w:r>
      <w:proofErr w:type="spellEnd"/>
      <w:r w:rsidRPr="0084554A">
        <w:rPr>
          <w:rFonts w:ascii="Times New Roman" w:hAnsi="Times New Roman"/>
          <w:sz w:val="24"/>
          <w:szCs w:val="24"/>
        </w:rPr>
        <w:t>. Всички срокове се отчитат от подаване на сигнал от страна на Възложителя. При невъзможност за спазване на срока за отстраняване на повреда Изпълнителят в рамките на изпълнение на ОП предоставя за времето за диагностика и/или ремонт своя оборотна техника със същите или по-добри параметри.</w:t>
      </w:r>
      <w:proofErr w:type="gramEnd"/>
      <w:r w:rsidRPr="0084554A">
        <w:rPr>
          <w:rFonts w:ascii="Times New Roman" w:hAnsi="Times New Roman"/>
          <w:sz w:val="24"/>
          <w:szCs w:val="24"/>
        </w:rPr>
        <w:t xml:space="preserve"> Всички разходи, направени във връзка с безплатното гаранционно обслужване и </w:t>
      </w:r>
      <w:proofErr w:type="spellStart"/>
      <w:r w:rsidRPr="0084554A">
        <w:rPr>
          <w:rFonts w:ascii="Times New Roman" w:hAnsi="Times New Roman"/>
          <w:sz w:val="24"/>
          <w:szCs w:val="24"/>
        </w:rPr>
        <w:t>сервизиране</w:t>
      </w:r>
      <w:proofErr w:type="spellEnd"/>
      <w:r w:rsidRPr="0084554A">
        <w:rPr>
          <w:rFonts w:ascii="Times New Roman" w:hAnsi="Times New Roman"/>
          <w:sz w:val="24"/>
          <w:szCs w:val="24"/>
        </w:rPr>
        <w:t>, са от страна и за сметка на Изпълнителя.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Максималните срокове се отчитат спрямо официалното работното време на Възложителя и следва да са за: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</w:rPr>
        <w:t>• Реакция (приемане на обаждане, регистрация на технически проблем, стартиране на процес по отстраняването му) до ≤4 часа;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84554A">
        <w:rPr>
          <w:rFonts w:ascii="Times New Roman" w:hAnsi="Times New Roman"/>
          <w:sz w:val="24"/>
          <w:szCs w:val="24"/>
        </w:rPr>
        <w:t xml:space="preserve">• Постоянно (трайно) възстановяване на </w:t>
      </w:r>
      <w:proofErr w:type="spellStart"/>
      <w:r w:rsidRPr="0084554A">
        <w:rPr>
          <w:rFonts w:ascii="Times New Roman" w:hAnsi="Times New Roman"/>
          <w:sz w:val="24"/>
          <w:szCs w:val="24"/>
        </w:rPr>
        <w:t>дефектирали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ТС или техни компоненти в рамките на три работни дни.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554A">
        <w:rPr>
          <w:rFonts w:ascii="Times New Roman" w:hAnsi="Times New Roman"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sz w:val="24"/>
          <w:szCs w:val="24"/>
        </w:rPr>
        <w:t xml:space="preserve">.2.3.4. Гаранционно обслужване и </w:t>
      </w:r>
      <w:proofErr w:type="spellStart"/>
      <w:r w:rsidRPr="0084554A">
        <w:rPr>
          <w:rFonts w:ascii="Times New Roman" w:hAnsi="Times New Roman"/>
          <w:sz w:val="24"/>
          <w:szCs w:val="24"/>
        </w:rPr>
        <w:t>сервизиране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през целия срок по т.II.3 следва да включва от страна и за сметка на Изпълнителя: транспортиране, съхранение, третиране и </w:t>
      </w:r>
      <w:proofErr w:type="spellStart"/>
      <w:r w:rsidRPr="0084554A">
        <w:rPr>
          <w:rFonts w:ascii="Times New Roman" w:hAnsi="Times New Roman"/>
          <w:sz w:val="24"/>
          <w:szCs w:val="24"/>
        </w:rPr>
        <w:t>утилизация</w:t>
      </w:r>
      <w:proofErr w:type="spellEnd"/>
      <w:r w:rsidRPr="0084554A">
        <w:rPr>
          <w:rFonts w:ascii="Times New Roman" w:hAnsi="Times New Roman"/>
          <w:sz w:val="24"/>
          <w:szCs w:val="24"/>
        </w:rPr>
        <w:t xml:space="preserve"> на подменените </w:t>
      </w:r>
      <w:proofErr w:type="spellStart"/>
      <w:r w:rsidRPr="0084554A">
        <w:rPr>
          <w:rFonts w:ascii="Times New Roman" w:hAnsi="Times New Roman"/>
          <w:sz w:val="24"/>
          <w:szCs w:val="24"/>
        </w:rPr>
        <w:t>дефектирали</w:t>
      </w:r>
      <w:proofErr w:type="spellEnd"/>
      <w:r w:rsidRPr="0084554A">
        <w:rPr>
          <w:rFonts w:ascii="Times New Roman" w:hAnsi="Times New Roman"/>
          <w:sz w:val="24"/>
          <w:szCs w:val="24"/>
        </w:rPr>
        <w:t>, износени и/или изхабени ТС, компоненти, консумативи, почистващи и/или смазочни материали, отпадъците, опаковките и т.н. съобразно с действащата на територията на РБ и ЕС нормативна база/уредба, като Участникът следва да опише мерките за опазване на околната среда, които ще прилага при изпълнение на ОП.</w:t>
      </w:r>
    </w:p>
    <w:p w:rsidR="00BF3ECD" w:rsidRPr="0084554A" w:rsidRDefault="00BF3ECD" w:rsidP="00BF3ECD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4554A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4554A">
        <w:rPr>
          <w:rFonts w:ascii="Times New Roman" w:hAnsi="Times New Roman"/>
          <w:b/>
          <w:bCs/>
          <w:sz w:val="24"/>
          <w:szCs w:val="24"/>
        </w:rPr>
        <w:t>.2.4. Минимални изисквания към документни</w:t>
      </w:r>
      <w:r>
        <w:rPr>
          <w:rFonts w:ascii="Times New Roman" w:hAnsi="Times New Roman"/>
          <w:b/>
          <w:bCs/>
          <w:sz w:val="24"/>
          <w:szCs w:val="24"/>
        </w:rPr>
        <w:t>те</w:t>
      </w:r>
      <w:r w:rsidRPr="0084554A">
        <w:rPr>
          <w:rFonts w:ascii="Times New Roman" w:hAnsi="Times New Roman"/>
          <w:b/>
          <w:bCs/>
          <w:sz w:val="24"/>
          <w:szCs w:val="24"/>
        </w:rPr>
        <w:t xml:space="preserve"> скенери.</w:t>
      </w:r>
      <w:proofErr w:type="gramEnd"/>
    </w:p>
    <w:p w:rsidR="00BF3ECD" w:rsidRPr="0084554A" w:rsidRDefault="00BF3ECD" w:rsidP="00BF3ECD">
      <w:pPr>
        <w:suppressAutoHyphens/>
        <w:ind w:firstLine="851"/>
        <w:contextualSpacing/>
        <w:mirrorIndents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6415"/>
      </w:tblGrid>
      <w:tr w:rsidR="00BF3ECD" w:rsidRPr="0084554A" w:rsidTr="003E6B21">
        <w:trPr>
          <w:jc w:val="center"/>
        </w:trPr>
        <w:tc>
          <w:tcPr>
            <w:tcW w:w="9392" w:type="dxa"/>
            <w:gridSpan w:val="3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Документни скенери </w:t>
            </w:r>
            <w:r w:rsidRPr="008455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 4 (четири) броя със следните минимални технически параметри: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Параметър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Минимални технически изисквания</w:t>
            </w:r>
            <w:r w:rsidRPr="00845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5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Възложителя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Настолен цветен скенер с подаващо устройство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Максимален формат на хартията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А4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Оптична разделителна 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способност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Мин. 600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dpi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Скорост на сканиране, ч/б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Мин.60 стр./мин./120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изобр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./мин.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Скорост на сканиране, цветно 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Мин.60 стр./мин./120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изобр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./мин.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Подаване на оригиналите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Автоматично подаване на оригиналите с капацитет мин. 60 документа (ADF).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Реверсираща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разделителна ролка за разделяне на хартията.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Двустранно сканиране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Автоматично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Нива на сивото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8 бита (256 нива)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Дълбочина на цвета при сканиране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24 битов цвят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Дължина на документите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Мин. 3000 мм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ind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Драйвери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ISIS/TWAIN </w:t>
            </w:r>
            <w:proofErr w:type="spellStart"/>
            <w:r w:rsidRPr="0084554A">
              <w:rPr>
                <w:rFonts w:ascii="Times New Roman" w:hAnsi="Times New Roman"/>
                <w:sz w:val="24"/>
                <w:szCs w:val="24"/>
                <w:lang w:eastAsia="bg-BG"/>
              </w:rPr>
              <w:t>Drivers</w:t>
            </w:r>
            <w:proofErr w:type="spellEnd"/>
            <w:r w:rsidRPr="0084554A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(Windows 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7/8/10/11) 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Софтуер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Scanning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software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for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JPEG, TIFF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and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PDF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output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file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format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Capture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OnTouch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CapturePerfect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Интерфейс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USB 2.0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(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съвместимо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с USB 3.0)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Натоварване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Мин. 7 000 </w:t>
            </w:r>
            <w:proofErr w:type="spellStart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скан</w:t>
            </w:r>
            <w:proofErr w:type="spellEnd"/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./ден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Размери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tabs>
                <w:tab w:val="left" w:pos="214"/>
              </w:tabs>
              <w:ind w:left="1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Ширина: от 270 mm – до 310 mm и </w:t>
            </w:r>
          </w:p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Дължина: от 165 mm до 180 mm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Други изисквания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Скенерът да е част от актуалното продуктово портфолио на производителя и в актуалната му ценова листа към момента на подаване на предложенията. </w:t>
            </w:r>
          </w:p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Декларации за съответствие – 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Energy Star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; 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RoHS, CE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BF3ECD" w:rsidRPr="0084554A" w:rsidTr="003E6B21">
        <w:trPr>
          <w:jc w:val="center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3ECD" w:rsidRPr="0084554A" w:rsidRDefault="00BF3ECD" w:rsidP="003E6B2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Гаранция </w:t>
            </w:r>
          </w:p>
        </w:tc>
        <w:tc>
          <w:tcPr>
            <w:tcW w:w="6415" w:type="dxa"/>
            <w:vAlign w:val="center"/>
          </w:tcPr>
          <w:p w:rsidR="00BF3ECD" w:rsidRPr="0084554A" w:rsidRDefault="00BF3ECD" w:rsidP="003E6B21">
            <w:pPr>
              <w:ind w:left="1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12 </w:t>
            </w:r>
            <w:r w:rsidRPr="0084554A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месеца от производителя</w:t>
            </w:r>
          </w:p>
        </w:tc>
      </w:tr>
    </w:tbl>
    <w:p w:rsidR="00BF3ECD" w:rsidRDefault="00BF3ECD" w:rsidP="00BF3ECD">
      <w:pPr>
        <w:suppressAutoHyphens/>
        <w:contextualSpacing/>
        <w:mirrorIndents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BF3ECD" w:rsidRPr="0084554A" w:rsidRDefault="00BF3ECD" w:rsidP="00BF3ECD">
      <w:pPr>
        <w:suppressAutoHyphens/>
        <w:ind w:firstLine="851"/>
        <w:contextualSpacing/>
        <w:mirrorIndents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30A9">
        <w:rPr>
          <w:rFonts w:ascii="Times New Roman" w:hAnsi="Times New Roman"/>
          <w:bCs/>
          <w:color w:val="000000"/>
          <w:sz w:val="24"/>
          <w:szCs w:val="24"/>
        </w:rPr>
        <w:t>При изпълнение на доставката, в случай, че оферираните стоки вече не се произвеждат или има обективна невъзможност и пречки за доставката им (непреодолима сила), следва да бъде доставено цялото количество от съответното ТС със същите или по-добри технически характеристики от актуалната продуктова листа от същия производител без промяна в единичната цена, и след предварително одобрение от Възложителя.</w:t>
      </w:r>
    </w:p>
    <w:p w:rsidR="00740BD7" w:rsidRDefault="00740BD7" w:rsidP="00BF3ECD">
      <w:pPr>
        <w:ind w:firstLine="709"/>
        <w:jc w:val="both"/>
      </w:pPr>
    </w:p>
    <w:sectPr w:rsidR="00740BD7" w:rsidSect="00096E1F">
      <w:pgSz w:w="11906" w:h="16838" w:code="9"/>
      <w:pgMar w:top="851" w:right="851" w:bottom="85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80"/>
    <w:rsid w:val="000C107A"/>
    <w:rsid w:val="00184D64"/>
    <w:rsid w:val="001B7319"/>
    <w:rsid w:val="002923A0"/>
    <w:rsid w:val="00381EC9"/>
    <w:rsid w:val="003A5480"/>
    <w:rsid w:val="004B1D6F"/>
    <w:rsid w:val="004E4904"/>
    <w:rsid w:val="00543F80"/>
    <w:rsid w:val="006E1232"/>
    <w:rsid w:val="00740BD7"/>
    <w:rsid w:val="0074461F"/>
    <w:rsid w:val="00BF3ECD"/>
    <w:rsid w:val="00F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 Ivanova</dc:creator>
  <cp:lastModifiedBy>Ivanina Ivanova</cp:lastModifiedBy>
  <cp:revision>21</cp:revision>
  <dcterms:created xsi:type="dcterms:W3CDTF">2022-07-12T11:52:00Z</dcterms:created>
  <dcterms:modified xsi:type="dcterms:W3CDTF">2022-07-13T08:16:00Z</dcterms:modified>
</cp:coreProperties>
</file>